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88A1" w14:textId="77777777" w:rsidR="007F7FD4" w:rsidRPr="003135B6" w:rsidRDefault="007F7FD4" w:rsidP="007F7FD4">
      <w:pPr>
        <w:spacing w:after="0" w:line="240" w:lineRule="auto"/>
        <w:jc w:val="center"/>
        <w:rPr>
          <w:rFonts w:ascii="Times New Roman" w:hAnsi="Times New Roman" w:cs="Times New Roman"/>
          <w:b/>
          <w:bCs/>
          <w:sz w:val="24"/>
          <w:szCs w:val="24"/>
        </w:rPr>
      </w:pPr>
      <w:r w:rsidRPr="003135B6">
        <w:rPr>
          <w:rFonts w:ascii="Times New Roman" w:hAnsi="Times New Roman" w:cs="Times New Roman"/>
          <w:b/>
          <w:bCs/>
          <w:sz w:val="24"/>
          <w:szCs w:val="24"/>
        </w:rPr>
        <w:t>RISK MANAGEMENT ADVISORY BOARD</w:t>
      </w:r>
    </w:p>
    <w:p w14:paraId="175444E2" w14:textId="77777777" w:rsidR="007F7FD4" w:rsidRDefault="007F7FD4" w:rsidP="007F7FD4">
      <w:pPr>
        <w:spacing w:after="0" w:line="240" w:lineRule="auto"/>
        <w:jc w:val="center"/>
        <w:rPr>
          <w:rFonts w:ascii="Times New Roman" w:hAnsi="Times New Roman" w:cs="Times New Roman"/>
          <w:b/>
          <w:bCs/>
          <w:sz w:val="24"/>
          <w:szCs w:val="24"/>
        </w:rPr>
      </w:pPr>
    </w:p>
    <w:p w14:paraId="16E35504" w14:textId="5766D7E3" w:rsidR="007F7FD4" w:rsidRDefault="00F85A34" w:rsidP="007F7F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27ECB">
        <w:rPr>
          <w:rFonts w:ascii="Times New Roman" w:hAnsi="Times New Roman" w:cs="Times New Roman"/>
          <w:b/>
          <w:bCs/>
          <w:sz w:val="24"/>
          <w:szCs w:val="24"/>
        </w:rPr>
        <w:t>April 20, 2023</w:t>
      </w:r>
    </w:p>
    <w:p w14:paraId="2A4135CC" w14:textId="77777777" w:rsidR="007F7FD4" w:rsidRDefault="007F7FD4" w:rsidP="007F7F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Via </w:t>
      </w:r>
      <w:r w:rsidR="00F85A34">
        <w:rPr>
          <w:rFonts w:ascii="Times New Roman" w:hAnsi="Times New Roman" w:cs="Times New Roman"/>
          <w:b/>
          <w:bCs/>
          <w:sz w:val="24"/>
          <w:szCs w:val="24"/>
        </w:rPr>
        <w:t>Microsoft Teams</w:t>
      </w:r>
    </w:p>
    <w:p w14:paraId="22B9A78E" w14:textId="77777777" w:rsidR="00F85A34" w:rsidRDefault="00F85A34" w:rsidP="007F7FD4">
      <w:pPr>
        <w:spacing w:after="0" w:line="240" w:lineRule="auto"/>
        <w:jc w:val="center"/>
        <w:rPr>
          <w:rFonts w:ascii="Times New Roman" w:hAnsi="Times New Roman" w:cs="Times New Roman"/>
          <w:b/>
          <w:bCs/>
          <w:sz w:val="24"/>
          <w:szCs w:val="24"/>
        </w:rPr>
      </w:pPr>
    </w:p>
    <w:p w14:paraId="475DC143" w14:textId="77777777" w:rsidR="007F7FD4" w:rsidRPr="003135B6" w:rsidRDefault="007F7FD4" w:rsidP="007F7FD4">
      <w:pPr>
        <w:spacing w:after="0" w:line="240" w:lineRule="auto"/>
        <w:jc w:val="center"/>
        <w:rPr>
          <w:rFonts w:ascii="Times New Roman" w:hAnsi="Times New Roman" w:cs="Times New Roman"/>
          <w:sz w:val="24"/>
          <w:szCs w:val="24"/>
        </w:rPr>
      </w:pPr>
      <w:r w:rsidRPr="003135B6">
        <w:rPr>
          <w:rFonts w:ascii="Times New Roman" w:hAnsi="Times New Roman" w:cs="Times New Roman"/>
          <w:b/>
          <w:bCs/>
          <w:sz w:val="24"/>
          <w:szCs w:val="24"/>
        </w:rPr>
        <w:t xml:space="preserve"> </w:t>
      </w:r>
      <w:r w:rsidRPr="003135B6">
        <w:rPr>
          <w:rFonts w:ascii="Times New Roman" w:hAnsi="Times New Roman" w:cs="Times New Roman"/>
          <w:sz w:val="24"/>
          <w:szCs w:val="24"/>
        </w:rPr>
        <w:t xml:space="preserve"> </w:t>
      </w:r>
    </w:p>
    <w:p w14:paraId="72CBF689" w14:textId="77777777" w:rsidR="007F7FD4" w:rsidRPr="003135B6" w:rsidRDefault="007F7FD4" w:rsidP="007F7FD4">
      <w:pPr>
        <w:spacing w:line="240" w:lineRule="auto"/>
        <w:rPr>
          <w:rFonts w:ascii="Times New Roman" w:hAnsi="Times New Roman" w:cs="Times New Roman"/>
          <w:b/>
          <w:bCs/>
          <w:sz w:val="24"/>
          <w:szCs w:val="24"/>
        </w:rPr>
      </w:pPr>
      <w:r w:rsidRPr="003135B6">
        <w:rPr>
          <w:rFonts w:ascii="Times New Roman" w:hAnsi="Times New Roman" w:cs="Times New Roman"/>
          <w:b/>
          <w:bCs/>
          <w:sz w:val="24"/>
          <w:szCs w:val="24"/>
        </w:rPr>
        <w:t>1.</w:t>
      </w:r>
      <w:r w:rsidRPr="003135B6">
        <w:rPr>
          <w:rFonts w:ascii="Times New Roman" w:hAnsi="Times New Roman" w:cs="Times New Roman"/>
          <w:b/>
          <w:bCs/>
          <w:sz w:val="24"/>
          <w:szCs w:val="24"/>
        </w:rPr>
        <w:tab/>
        <w:t>CALL TO ORDER</w:t>
      </w:r>
    </w:p>
    <w:p w14:paraId="15BDE5C0" w14:textId="39EDB522" w:rsidR="007F7FD4" w:rsidRDefault="007F7FD4" w:rsidP="007F7FD4">
      <w:pPr>
        <w:spacing w:line="240" w:lineRule="auto"/>
        <w:jc w:val="both"/>
        <w:rPr>
          <w:rFonts w:ascii="Times New Roman" w:hAnsi="Times New Roman" w:cs="Times New Roman"/>
          <w:sz w:val="24"/>
          <w:szCs w:val="24"/>
        </w:rPr>
      </w:pPr>
      <w:r>
        <w:rPr>
          <w:rFonts w:ascii="Times New Roman" w:hAnsi="Times New Roman" w:cs="Times New Roman"/>
          <w:sz w:val="24"/>
          <w:szCs w:val="24"/>
        </w:rPr>
        <w:t>The meeting of the Risk Management Advisory Board</w:t>
      </w:r>
      <w:r w:rsidRPr="003135B6">
        <w:rPr>
          <w:rFonts w:ascii="Times New Roman" w:hAnsi="Times New Roman" w:cs="Times New Roman"/>
          <w:sz w:val="24"/>
          <w:szCs w:val="24"/>
        </w:rPr>
        <w:t xml:space="preserve"> called to order </w:t>
      </w:r>
      <w:r w:rsidRPr="00444CB4">
        <w:rPr>
          <w:rFonts w:ascii="Times New Roman" w:hAnsi="Times New Roman" w:cs="Times New Roman"/>
          <w:sz w:val="24"/>
          <w:szCs w:val="24"/>
        </w:rPr>
        <w:t xml:space="preserve">at </w:t>
      </w:r>
      <w:r w:rsidR="00A03031" w:rsidRPr="00444CB4">
        <w:rPr>
          <w:rFonts w:ascii="Times New Roman" w:hAnsi="Times New Roman" w:cs="Times New Roman"/>
          <w:sz w:val="24"/>
          <w:szCs w:val="24"/>
        </w:rPr>
        <w:t>2:0</w:t>
      </w:r>
      <w:r w:rsidR="00BA2340">
        <w:rPr>
          <w:rFonts w:ascii="Times New Roman" w:hAnsi="Times New Roman" w:cs="Times New Roman"/>
          <w:sz w:val="24"/>
          <w:szCs w:val="24"/>
        </w:rPr>
        <w:t>9</w:t>
      </w:r>
      <w:r w:rsidR="005149EA" w:rsidRPr="000138CC">
        <w:rPr>
          <w:rFonts w:ascii="Times New Roman" w:hAnsi="Times New Roman" w:cs="Times New Roman"/>
          <w:sz w:val="24"/>
          <w:szCs w:val="24"/>
        </w:rPr>
        <w:t xml:space="preserve"> p.</w:t>
      </w:r>
      <w:r w:rsidR="005149EA">
        <w:rPr>
          <w:rFonts w:ascii="Times New Roman" w:hAnsi="Times New Roman" w:cs="Times New Roman"/>
          <w:sz w:val="24"/>
          <w:szCs w:val="24"/>
        </w:rPr>
        <w:t>m</w:t>
      </w:r>
      <w:r w:rsidR="005149EA" w:rsidRPr="00A03031">
        <w:rPr>
          <w:rFonts w:ascii="Times New Roman" w:hAnsi="Times New Roman" w:cs="Times New Roman"/>
          <w:sz w:val="24"/>
          <w:szCs w:val="24"/>
        </w:rPr>
        <w:t>.</w:t>
      </w:r>
      <w:r w:rsidRPr="00A03031">
        <w:rPr>
          <w:rFonts w:ascii="Times New Roman" w:hAnsi="Times New Roman" w:cs="Times New Roman"/>
          <w:sz w:val="24"/>
          <w:szCs w:val="24"/>
        </w:rPr>
        <w:t xml:space="preserve"> </w:t>
      </w:r>
      <w:r w:rsidR="0063428D">
        <w:rPr>
          <w:rFonts w:ascii="Times New Roman" w:hAnsi="Times New Roman" w:cs="Times New Roman"/>
          <w:sz w:val="24"/>
          <w:szCs w:val="24"/>
        </w:rPr>
        <w:t>Teresa Costantinidis</w:t>
      </w:r>
      <w:r w:rsidR="00792864">
        <w:rPr>
          <w:rFonts w:ascii="Times New Roman" w:hAnsi="Times New Roman" w:cs="Times New Roman"/>
          <w:sz w:val="24"/>
          <w:szCs w:val="24"/>
        </w:rPr>
        <w:t>, Chair</w:t>
      </w:r>
      <w:r>
        <w:rPr>
          <w:rFonts w:ascii="Times New Roman" w:hAnsi="Times New Roman" w:cs="Times New Roman"/>
          <w:sz w:val="24"/>
          <w:szCs w:val="24"/>
        </w:rPr>
        <w:t xml:space="preserve">. The meeting was held via </w:t>
      </w:r>
      <w:r w:rsidR="00BE5CAE">
        <w:rPr>
          <w:rFonts w:ascii="Times New Roman" w:hAnsi="Times New Roman" w:cs="Times New Roman"/>
          <w:sz w:val="24"/>
          <w:szCs w:val="24"/>
        </w:rPr>
        <w:t>Microsoft Teams</w:t>
      </w:r>
      <w:r w:rsidR="00D27ECB">
        <w:rPr>
          <w:rFonts w:ascii="Times New Roman" w:hAnsi="Times New Roman" w:cs="Times New Roman"/>
          <w:sz w:val="24"/>
          <w:szCs w:val="24"/>
        </w:rPr>
        <w:t>.</w:t>
      </w:r>
    </w:p>
    <w:p w14:paraId="455B4A70" w14:textId="77777777" w:rsidR="00D27ECB" w:rsidRPr="003135B6" w:rsidRDefault="00D27ECB" w:rsidP="007F7FD4">
      <w:pPr>
        <w:spacing w:line="240" w:lineRule="auto"/>
        <w:jc w:val="both"/>
        <w:rPr>
          <w:rFonts w:ascii="Times New Roman" w:hAnsi="Times New Roman" w:cs="Times New Roman"/>
          <w:b/>
          <w:bCs/>
          <w:sz w:val="24"/>
          <w:szCs w:val="24"/>
        </w:rPr>
      </w:pPr>
    </w:p>
    <w:p w14:paraId="3123B385" w14:textId="77777777" w:rsidR="007F7FD4" w:rsidRPr="003135B6" w:rsidRDefault="007F7FD4" w:rsidP="007F7FD4">
      <w:pPr>
        <w:spacing w:line="240" w:lineRule="auto"/>
        <w:rPr>
          <w:rFonts w:ascii="Times New Roman" w:hAnsi="Times New Roman" w:cs="Times New Roman"/>
          <w:b/>
          <w:bCs/>
          <w:sz w:val="24"/>
          <w:szCs w:val="24"/>
        </w:rPr>
      </w:pPr>
      <w:r w:rsidRPr="003135B6">
        <w:rPr>
          <w:rFonts w:ascii="Times New Roman" w:hAnsi="Times New Roman" w:cs="Times New Roman"/>
          <w:b/>
          <w:bCs/>
          <w:sz w:val="24"/>
          <w:szCs w:val="24"/>
        </w:rPr>
        <w:tab/>
        <w:t xml:space="preserve">ROLL CALL </w:t>
      </w:r>
    </w:p>
    <w:p w14:paraId="41AAB4B5" w14:textId="77777777" w:rsidR="007F7FD4" w:rsidRPr="003135B6" w:rsidRDefault="007F7FD4" w:rsidP="007F7FD4">
      <w:pPr>
        <w:spacing w:line="240" w:lineRule="auto"/>
        <w:rPr>
          <w:rFonts w:ascii="Times New Roman" w:hAnsi="Times New Roman" w:cs="Times New Roman"/>
          <w:sz w:val="24"/>
          <w:szCs w:val="24"/>
        </w:rPr>
      </w:pPr>
      <w:r w:rsidRPr="003135B6">
        <w:rPr>
          <w:rFonts w:ascii="Times New Roman" w:hAnsi="Times New Roman" w:cs="Times New Roman"/>
          <w:b/>
          <w:bCs/>
          <w:sz w:val="24"/>
          <w:szCs w:val="24"/>
        </w:rPr>
        <w:tab/>
      </w:r>
      <w:r w:rsidRPr="003135B6">
        <w:rPr>
          <w:rFonts w:ascii="Times New Roman" w:hAnsi="Times New Roman" w:cs="Times New Roman"/>
          <w:sz w:val="24"/>
          <w:szCs w:val="24"/>
        </w:rPr>
        <w:t>Roll call indicated the presence of a quorum as follows:</w:t>
      </w:r>
    </w:p>
    <w:p w14:paraId="4CE350DB" w14:textId="77777777" w:rsidR="007F7FD4" w:rsidRPr="003135B6" w:rsidRDefault="007F7FD4" w:rsidP="007F7FD4">
      <w:pPr>
        <w:spacing w:after="0" w:line="240" w:lineRule="auto"/>
        <w:ind w:firstLine="720"/>
        <w:rPr>
          <w:rFonts w:ascii="Times New Roman" w:hAnsi="Times New Roman" w:cs="Times New Roman"/>
          <w:b/>
          <w:bCs/>
          <w:sz w:val="24"/>
          <w:szCs w:val="24"/>
        </w:rPr>
      </w:pPr>
      <w:r w:rsidRPr="003135B6">
        <w:rPr>
          <w:rFonts w:ascii="Times New Roman" w:hAnsi="Times New Roman" w:cs="Times New Roman"/>
          <w:b/>
          <w:bCs/>
          <w:sz w:val="24"/>
          <w:szCs w:val="24"/>
        </w:rPr>
        <w:t>Members Present:</w:t>
      </w:r>
      <w:r w:rsidRPr="003135B6">
        <w:rPr>
          <w:rFonts w:ascii="Times New Roman" w:hAnsi="Times New Roman" w:cs="Times New Roman"/>
          <w:b/>
          <w:bCs/>
          <w:sz w:val="24"/>
          <w:szCs w:val="24"/>
        </w:rPr>
        <w:tab/>
      </w:r>
      <w:r w:rsidRPr="003135B6">
        <w:rPr>
          <w:rFonts w:ascii="Times New Roman" w:hAnsi="Times New Roman" w:cs="Times New Roman"/>
          <w:b/>
          <w:bCs/>
          <w:sz w:val="24"/>
          <w:szCs w:val="24"/>
        </w:rPr>
        <w:tab/>
      </w:r>
      <w:r w:rsidRPr="003135B6">
        <w:rPr>
          <w:rFonts w:ascii="Times New Roman" w:hAnsi="Times New Roman" w:cs="Times New Roman"/>
          <w:b/>
          <w:bCs/>
          <w:sz w:val="24"/>
          <w:szCs w:val="24"/>
        </w:rPr>
        <w:tab/>
      </w:r>
      <w:r w:rsidRPr="003135B6">
        <w:rPr>
          <w:rFonts w:ascii="Times New Roman" w:hAnsi="Times New Roman" w:cs="Times New Roman"/>
          <w:b/>
          <w:bCs/>
          <w:sz w:val="24"/>
          <w:szCs w:val="24"/>
        </w:rPr>
        <w:tab/>
      </w:r>
    </w:p>
    <w:p w14:paraId="47A1B7E0" w14:textId="63DCBBC5" w:rsidR="0063428D" w:rsidRPr="00E62678" w:rsidRDefault="0063428D" w:rsidP="0063428D">
      <w:pPr>
        <w:spacing w:after="0" w:line="240" w:lineRule="auto"/>
        <w:ind w:firstLine="720"/>
        <w:rPr>
          <w:rFonts w:ascii="Times New Roman" w:hAnsi="Times New Roman" w:cs="Times New Roman"/>
          <w:sz w:val="24"/>
          <w:szCs w:val="24"/>
        </w:rPr>
      </w:pPr>
      <w:r w:rsidRPr="00E62678">
        <w:rPr>
          <w:rFonts w:ascii="Times New Roman" w:hAnsi="Times New Roman" w:cs="Times New Roman"/>
          <w:sz w:val="24"/>
          <w:szCs w:val="24"/>
        </w:rPr>
        <w:t>Teresa Ann Costantinidis, CFO of UNM</w:t>
      </w:r>
    </w:p>
    <w:p w14:paraId="5202CCC6" w14:textId="7AEE7E40" w:rsidR="002F5FAE" w:rsidRPr="00E62678" w:rsidRDefault="002F5FAE" w:rsidP="0063428D">
      <w:pPr>
        <w:spacing w:after="0" w:line="240" w:lineRule="auto"/>
        <w:ind w:firstLine="720"/>
        <w:rPr>
          <w:rFonts w:ascii="Times New Roman" w:hAnsi="Times New Roman" w:cs="Times New Roman"/>
          <w:sz w:val="24"/>
          <w:szCs w:val="24"/>
        </w:rPr>
      </w:pPr>
      <w:r w:rsidRPr="00E62678">
        <w:rPr>
          <w:rFonts w:ascii="Times New Roman" w:hAnsi="Times New Roman" w:cs="Times New Roman"/>
          <w:sz w:val="24"/>
          <w:szCs w:val="24"/>
        </w:rPr>
        <w:t>Jennifer Catechis, Superintendent of Insurance</w:t>
      </w:r>
    </w:p>
    <w:p w14:paraId="20D02AF0" w14:textId="0101F66B" w:rsidR="006C61B9" w:rsidRPr="00E62678" w:rsidRDefault="004017C7" w:rsidP="006C61B9">
      <w:pPr>
        <w:spacing w:after="0" w:line="240" w:lineRule="auto"/>
        <w:rPr>
          <w:rFonts w:ascii="Times New Roman" w:eastAsia="Times New Roman" w:hAnsi="Times New Roman" w:cs="Times New Roman"/>
          <w:color w:val="000000"/>
          <w:sz w:val="24"/>
          <w:szCs w:val="24"/>
        </w:rPr>
      </w:pPr>
      <w:r w:rsidRPr="00E62678">
        <w:rPr>
          <w:rFonts w:ascii="Times New Roman" w:eastAsia="Times New Roman" w:hAnsi="Times New Roman" w:cs="Times New Roman"/>
          <w:color w:val="000000"/>
          <w:sz w:val="24"/>
          <w:szCs w:val="24"/>
        </w:rPr>
        <w:t xml:space="preserve">            </w:t>
      </w:r>
      <w:r w:rsidR="006C61B9" w:rsidRPr="00E62678">
        <w:rPr>
          <w:rFonts w:ascii="Times New Roman" w:eastAsia="Times New Roman" w:hAnsi="Times New Roman" w:cs="Times New Roman"/>
          <w:color w:val="000000"/>
          <w:sz w:val="24"/>
          <w:szCs w:val="24"/>
        </w:rPr>
        <w:t>Cecilia Mavrommatis, Department of Finance and Administration</w:t>
      </w:r>
    </w:p>
    <w:p w14:paraId="0B75E51B" w14:textId="20F0DEEB" w:rsidR="004017C7" w:rsidRPr="00E62678" w:rsidRDefault="004017C7" w:rsidP="004017C7">
      <w:pPr>
        <w:spacing w:after="0" w:line="240" w:lineRule="auto"/>
        <w:ind w:firstLine="720"/>
        <w:rPr>
          <w:rFonts w:ascii="Times New Roman" w:hAnsi="Times New Roman" w:cs="Times New Roman"/>
          <w:bCs/>
          <w:sz w:val="24"/>
          <w:szCs w:val="24"/>
        </w:rPr>
      </w:pPr>
      <w:r w:rsidRPr="00E62678">
        <w:rPr>
          <w:rFonts w:ascii="Times New Roman" w:hAnsi="Times New Roman" w:cs="Times New Roman"/>
          <w:bCs/>
          <w:sz w:val="24"/>
          <w:szCs w:val="24"/>
        </w:rPr>
        <w:t>Michael Byrd, Insurance Agent</w:t>
      </w:r>
    </w:p>
    <w:p w14:paraId="1211AB45" w14:textId="235D4AE2" w:rsidR="004017C7" w:rsidRPr="00E62678" w:rsidRDefault="004017C7" w:rsidP="006C61B9">
      <w:pPr>
        <w:spacing w:after="0" w:line="240" w:lineRule="auto"/>
        <w:rPr>
          <w:rFonts w:ascii="Times New Roman" w:eastAsia="Times New Roman" w:hAnsi="Times New Roman" w:cs="Times New Roman"/>
          <w:color w:val="000000"/>
          <w:sz w:val="24"/>
          <w:szCs w:val="24"/>
        </w:rPr>
      </w:pPr>
      <w:r w:rsidRPr="00E62678">
        <w:rPr>
          <w:rFonts w:ascii="Times New Roman" w:eastAsia="Times New Roman" w:hAnsi="Times New Roman" w:cs="Times New Roman"/>
          <w:color w:val="000000"/>
          <w:sz w:val="24"/>
          <w:szCs w:val="24"/>
        </w:rPr>
        <w:t xml:space="preserve"> </w:t>
      </w:r>
      <w:r w:rsidR="00E62678">
        <w:rPr>
          <w:rFonts w:ascii="Times New Roman" w:eastAsia="Times New Roman" w:hAnsi="Times New Roman" w:cs="Times New Roman"/>
          <w:color w:val="000000"/>
          <w:sz w:val="24"/>
          <w:szCs w:val="24"/>
        </w:rPr>
        <w:t xml:space="preserve">           </w:t>
      </w:r>
      <w:r w:rsidR="001501A2" w:rsidRPr="00E62678">
        <w:rPr>
          <w:rFonts w:ascii="Times New Roman" w:eastAsia="Times New Roman" w:hAnsi="Times New Roman" w:cs="Times New Roman"/>
          <w:color w:val="000000"/>
          <w:sz w:val="24"/>
          <w:szCs w:val="24"/>
        </w:rPr>
        <w:t xml:space="preserve">Raul </w:t>
      </w:r>
      <w:proofErr w:type="spellStart"/>
      <w:r w:rsidR="001501A2" w:rsidRPr="00E62678">
        <w:rPr>
          <w:rFonts w:ascii="Times New Roman" w:eastAsia="Times New Roman" w:hAnsi="Times New Roman" w:cs="Times New Roman"/>
          <w:color w:val="000000"/>
          <w:sz w:val="24"/>
          <w:szCs w:val="24"/>
        </w:rPr>
        <w:t>Burciaga</w:t>
      </w:r>
      <w:proofErr w:type="spellEnd"/>
      <w:r w:rsidR="001501A2" w:rsidRPr="00E62678">
        <w:rPr>
          <w:rFonts w:ascii="Times New Roman" w:eastAsia="Times New Roman" w:hAnsi="Times New Roman" w:cs="Times New Roman"/>
          <w:color w:val="000000"/>
          <w:sz w:val="24"/>
          <w:szCs w:val="24"/>
        </w:rPr>
        <w:t xml:space="preserve"> LFC Director</w:t>
      </w:r>
    </w:p>
    <w:p w14:paraId="67068BF3" w14:textId="77777777" w:rsidR="00200348" w:rsidRPr="00E62678" w:rsidRDefault="00200348" w:rsidP="0063428D">
      <w:pPr>
        <w:spacing w:after="0" w:line="240" w:lineRule="auto"/>
        <w:ind w:firstLine="720"/>
        <w:rPr>
          <w:rFonts w:ascii="Times New Roman" w:hAnsi="Times New Roman" w:cs="Times New Roman"/>
          <w:sz w:val="24"/>
          <w:szCs w:val="24"/>
        </w:rPr>
      </w:pPr>
    </w:p>
    <w:p w14:paraId="466FAEEB" w14:textId="6A95488C" w:rsidR="007F7FD4" w:rsidRPr="003135B6" w:rsidRDefault="007F7FD4" w:rsidP="007F7FD4">
      <w:pPr>
        <w:spacing w:after="0" w:line="240" w:lineRule="auto"/>
        <w:ind w:firstLine="720"/>
        <w:rPr>
          <w:rFonts w:ascii="Times New Roman" w:hAnsi="Times New Roman" w:cs="Times New Roman"/>
          <w:b/>
          <w:bCs/>
          <w:sz w:val="24"/>
          <w:szCs w:val="24"/>
        </w:rPr>
      </w:pPr>
      <w:r w:rsidRPr="003135B6">
        <w:rPr>
          <w:rFonts w:ascii="Times New Roman" w:hAnsi="Times New Roman" w:cs="Times New Roman"/>
          <w:b/>
          <w:bCs/>
          <w:sz w:val="24"/>
          <w:szCs w:val="24"/>
        </w:rPr>
        <w:t xml:space="preserve">Members </w:t>
      </w:r>
      <w:r w:rsidR="00BA2340">
        <w:rPr>
          <w:rFonts w:ascii="Times New Roman" w:hAnsi="Times New Roman" w:cs="Times New Roman"/>
          <w:b/>
          <w:bCs/>
          <w:sz w:val="24"/>
          <w:szCs w:val="24"/>
        </w:rPr>
        <w:t>Absent</w:t>
      </w:r>
      <w:r>
        <w:rPr>
          <w:rFonts w:ascii="Times New Roman" w:hAnsi="Times New Roman" w:cs="Times New Roman"/>
          <w:b/>
          <w:bCs/>
          <w:sz w:val="24"/>
          <w:szCs w:val="24"/>
        </w:rPr>
        <w:t>:</w:t>
      </w:r>
    </w:p>
    <w:p w14:paraId="3CAE2C5F" w14:textId="12AE38CC" w:rsidR="00BA2340" w:rsidRDefault="00BA2340" w:rsidP="00444C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0CA32BB7" w14:textId="068C8C13" w:rsidR="00444CB4" w:rsidRDefault="00BA2340" w:rsidP="00444CB4">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Carla Martinez for Raul Torrez-Office of the Attorney General</w:t>
      </w:r>
    </w:p>
    <w:p w14:paraId="6AD0D309" w14:textId="77777777" w:rsidR="00444CB4" w:rsidRDefault="00444CB4" w:rsidP="00444CB4">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Rennette</w:t>
      </w:r>
      <w:proofErr w:type="spellEnd"/>
      <w:r>
        <w:rPr>
          <w:rFonts w:ascii="Times New Roman" w:hAnsi="Times New Roman" w:cs="Times New Roman"/>
          <w:sz w:val="24"/>
          <w:szCs w:val="24"/>
        </w:rPr>
        <w:t xml:space="preserve"> Apodaca, Designee for CFO of Albuquerque Public Schools </w:t>
      </w:r>
    </w:p>
    <w:p w14:paraId="683CEC04" w14:textId="1939DF76" w:rsidR="00444CB4" w:rsidRDefault="006C61B9" w:rsidP="00444C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Quinn Lopez, Attorney</w:t>
      </w:r>
    </w:p>
    <w:p w14:paraId="7B556EB1" w14:textId="1784692D" w:rsidR="0055053D" w:rsidRDefault="0055053D" w:rsidP="00444CB4">
      <w:pPr>
        <w:spacing w:after="0" w:line="240" w:lineRule="auto"/>
        <w:ind w:firstLine="720"/>
        <w:rPr>
          <w:rFonts w:ascii="Times New Roman" w:hAnsi="Times New Roman" w:cs="Times New Roman"/>
          <w:sz w:val="24"/>
          <w:szCs w:val="24"/>
        </w:rPr>
      </w:pPr>
      <w:r w:rsidRPr="0055053D">
        <w:rPr>
          <w:rFonts w:ascii="Times New Roman" w:hAnsi="Times New Roman" w:cs="Times New Roman"/>
          <w:sz w:val="24"/>
          <w:szCs w:val="24"/>
        </w:rPr>
        <w:t xml:space="preserve">Anita Schwing  </w:t>
      </w:r>
      <w:r>
        <w:rPr>
          <w:rFonts w:ascii="Times New Roman" w:hAnsi="Times New Roman" w:cs="Times New Roman"/>
          <w:sz w:val="24"/>
          <w:szCs w:val="24"/>
        </w:rPr>
        <w:t xml:space="preserve"> </w:t>
      </w:r>
    </w:p>
    <w:p w14:paraId="0B932700" w14:textId="675E69AF" w:rsidR="00E62678" w:rsidRDefault="00200348" w:rsidP="00D441D3">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441D3">
        <w:rPr>
          <w:rFonts w:ascii="Times New Roman" w:hAnsi="Times New Roman" w:cs="Times New Roman"/>
          <w:sz w:val="24"/>
          <w:szCs w:val="24"/>
        </w:rPr>
        <w:t xml:space="preserve"> </w:t>
      </w:r>
    </w:p>
    <w:p w14:paraId="1EBB569E" w14:textId="0C755038" w:rsidR="007F7FD4" w:rsidRPr="003135B6" w:rsidRDefault="007F7FD4" w:rsidP="00E62678">
      <w:pPr>
        <w:ind w:firstLine="720"/>
        <w:rPr>
          <w:rFonts w:ascii="Times New Roman" w:hAnsi="Times New Roman" w:cs="Times New Roman"/>
          <w:sz w:val="24"/>
          <w:szCs w:val="24"/>
        </w:rPr>
      </w:pPr>
      <w:r w:rsidRPr="003135B6">
        <w:rPr>
          <w:rFonts w:ascii="Times New Roman" w:hAnsi="Times New Roman" w:cs="Times New Roman"/>
          <w:b/>
          <w:bCs/>
          <w:sz w:val="24"/>
          <w:szCs w:val="24"/>
        </w:rPr>
        <w:t>Others Present:</w:t>
      </w:r>
      <w:r w:rsidRPr="003135B6">
        <w:rPr>
          <w:rFonts w:ascii="Times New Roman" w:hAnsi="Times New Roman" w:cs="Times New Roman"/>
          <w:sz w:val="24"/>
          <w:szCs w:val="24"/>
        </w:rPr>
        <w:t xml:space="preserve"> </w:t>
      </w:r>
    </w:p>
    <w:p w14:paraId="40C5A00F" w14:textId="2629125E" w:rsidR="00BA2340" w:rsidRDefault="00BA2340" w:rsidP="00BA2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Robert Doucette</w:t>
      </w:r>
      <w:r w:rsidR="00CC5C3E">
        <w:rPr>
          <w:rFonts w:ascii="Times New Roman" w:hAnsi="Times New Roman" w:cs="Times New Roman"/>
          <w:sz w:val="24"/>
          <w:szCs w:val="24"/>
        </w:rPr>
        <w:t>, Jr.</w:t>
      </w:r>
      <w:r>
        <w:rPr>
          <w:rFonts w:ascii="Times New Roman" w:hAnsi="Times New Roman" w:cs="Times New Roman"/>
          <w:sz w:val="24"/>
          <w:szCs w:val="24"/>
        </w:rPr>
        <w:t>-Secretary-GSD</w:t>
      </w:r>
    </w:p>
    <w:p w14:paraId="789A30E5" w14:textId="459A1E2B" w:rsidR="00BA2340" w:rsidRDefault="00BA2340" w:rsidP="00BA2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Jacob Maule-</w:t>
      </w:r>
      <w:r w:rsidR="002F5FAE">
        <w:rPr>
          <w:rFonts w:ascii="Times New Roman" w:hAnsi="Times New Roman" w:cs="Times New Roman"/>
          <w:sz w:val="24"/>
          <w:szCs w:val="24"/>
        </w:rPr>
        <w:t>Acting General Counsel</w:t>
      </w:r>
    </w:p>
    <w:p w14:paraId="1C032938" w14:textId="3D52D628" w:rsidR="002F5FAE" w:rsidRDefault="002F5FAE" w:rsidP="00BA23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Diana</w:t>
      </w:r>
      <w:r w:rsidR="00BD2552">
        <w:rPr>
          <w:rFonts w:ascii="Times New Roman" w:hAnsi="Times New Roman" w:cs="Times New Roman"/>
          <w:sz w:val="24"/>
          <w:szCs w:val="24"/>
        </w:rPr>
        <w:t xml:space="preserve"> Barela</w:t>
      </w:r>
    </w:p>
    <w:p w14:paraId="33AEF30D" w14:textId="3F77526A" w:rsidR="007D7405" w:rsidRDefault="006C61B9" w:rsidP="007F7F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Simon Miller, Department of Finance and Administration</w:t>
      </w:r>
    </w:p>
    <w:p w14:paraId="6179CA0E" w14:textId="0B373092" w:rsidR="006C61B9" w:rsidRDefault="006C61B9" w:rsidP="007F7F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Theresa Griego</w:t>
      </w:r>
    </w:p>
    <w:p w14:paraId="74649985" w14:textId="25CA765A" w:rsidR="006C61B9" w:rsidRDefault="006C61B9" w:rsidP="007F7F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Markita Sanchez</w:t>
      </w:r>
    </w:p>
    <w:p w14:paraId="0C82D02E" w14:textId="60FC18C8" w:rsidR="004017C7" w:rsidRDefault="004017C7" w:rsidP="007F7F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Rod Crawley</w:t>
      </w:r>
    </w:p>
    <w:p w14:paraId="0694B69B" w14:textId="77777777" w:rsidR="006C61B9" w:rsidRDefault="006C61B9" w:rsidP="007F7FD4">
      <w:pPr>
        <w:spacing w:after="0" w:line="240" w:lineRule="auto"/>
        <w:ind w:firstLine="720"/>
        <w:rPr>
          <w:rFonts w:ascii="Times New Roman" w:hAnsi="Times New Roman" w:cs="Times New Roman"/>
          <w:sz w:val="24"/>
          <w:szCs w:val="24"/>
        </w:rPr>
      </w:pPr>
    </w:p>
    <w:p w14:paraId="05C94D51" w14:textId="77777777" w:rsidR="000138CC" w:rsidRDefault="000138CC" w:rsidP="007F7FD4">
      <w:pPr>
        <w:spacing w:after="0" w:line="240" w:lineRule="auto"/>
        <w:ind w:firstLine="720"/>
        <w:rPr>
          <w:rFonts w:ascii="Times New Roman" w:hAnsi="Times New Roman" w:cs="Times New Roman"/>
          <w:sz w:val="24"/>
          <w:szCs w:val="24"/>
        </w:rPr>
      </w:pPr>
    </w:p>
    <w:p w14:paraId="6A61C300" w14:textId="77777777" w:rsidR="001501A2" w:rsidRDefault="001501A2">
      <w:pP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A Quorum was present.</w:t>
      </w:r>
    </w:p>
    <w:p w14:paraId="0D4C97A2" w14:textId="13A3C65D" w:rsidR="007F7FD4" w:rsidRDefault="007F7FD4" w:rsidP="007F7F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ab/>
      </w:r>
      <w:r w:rsidR="0063428D">
        <w:rPr>
          <w:rFonts w:ascii="Times New Roman" w:hAnsi="Times New Roman" w:cs="Times New Roman"/>
          <w:b/>
          <w:bCs/>
          <w:sz w:val="24"/>
          <w:szCs w:val="24"/>
        </w:rPr>
        <w:t>APPROVAL OF THE AGENDA</w:t>
      </w:r>
    </w:p>
    <w:p w14:paraId="4E61D3C1" w14:textId="530101A8" w:rsidR="00F80AFA" w:rsidRDefault="004017C7" w:rsidP="00781B2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Approved.</w:t>
      </w:r>
    </w:p>
    <w:p w14:paraId="1A056BE8" w14:textId="264DF167" w:rsidR="004B699A" w:rsidRPr="004B699A" w:rsidRDefault="0063428D" w:rsidP="007F7F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ab/>
        <w:t xml:space="preserve">APPROVAL OF </w:t>
      </w:r>
      <w:r w:rsidR="004017C7">
        <w:rPr>
          <w:rFonts w:ascii="Times New Roman" w:hAnsi="Times New Roman" w:cs="Times New Roman"/>
          <w:b/>
          <w:bCs/>
          <w:sz w:val="24"/>
          <w:szCs w:val="24"/>
        </w:rPr>
        <w:t xml:space="preserve">DECEMBER 15, </w:t>
      </w:r>
      <w:proofErr w:type="gramStart"/>
      <w:r w:rsidR="004017C7">
        <w:rPr>
          <w:rFonts w:ascii="Times New Roman" w:hAnsi="Times New Roman" w:cs="Times New Roman"/>
          <w:b/>
          <w:bCs/>
          <w:sz w:val="24"/>
          <w:szCs w:val="24"/>
        </w:rPr>
        <w:t>202</w:t>
      </w:r>
      <w:r w:rsidR="00214480">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MEETING MINUTES</w:t>
      </w:r>
    </w:p>
    <w:p w14:paraId="3BE325F8" w14:textId="7069E8FE" w:rsidR="00444CB4" w:rsidRDefault="004017C7" w:rsidP="00444CB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Approved.</w:t>
      </w:r>
    </w:p>
    <w:p w14:paraId="4BB971FB" w14:textId="7E79211A" w:rsidR="00781B29" w:rsidRPr="0063428D" w:rsidRDefault="0063428D" w:rsidP="007F7FD4">
      <w:pPr>
        <w:spacing w:line="240" w:lineRule="auto"/>
        <w:jc w:val="both"/>
        <w:rPr>
          <w:rFonts w:ascii="Times New Roman" w:hAnsi="Times New Roman" w:cs="Times New Roman"/>
          <w:b/>
          <w:bCs/>
          <w:sz w:val="24"/>
          <w:szCs w:val="24"/>
        </w:rPr>
      </w:pPr>
      <w:r w:rsidRPr="0063428D">
        <w:rPr>
          <w:rFonts w:ascii="Times New Roman" w:hAnsi="Times New Roman" w:cs="Times New Roman"/>
          <w:b/>
          <w:bCs/>
          <w:sz w:val="24"/>
          <w:szCs w:val="24"/>
        </w:rPr>
        <w:t xml:space="preserve">4. </w:t>
      </w:r>
      <w:r w:rsidRPr="0063428D">
        <w:rPr>
          <w:rFonts w:ascii="Times New Roman" w:hAnsi="Times New Roman" w:cs="Times New Roman"/>
          <w:b/>
          <w:bCs/>
          <w:sz w:val="24"/>
          <w:szCs w:val="24"/>
        </w:rPr>
        <w:tab/>
      </w:r>
      <w:r w:rsidR="005F6C9D">
        <w:rPr>
          <w:rFonts w:ascii="Times New Roman" w:hAnsi="Times New Roman" w:cs="Times New Roman"/>
          <w:b/>
          <w:bCs/>
          <w:sz w:val="24"/>
          <w:szCs w:val="24"/>
        </w:rPr>
        <w:t xml:space="preserve"> </w:t>
      </w:r>
      <w:r w:rsidR="004017C7">
        <w:rPr>
          <w:rFonts w:ascii="Times New Roman" w:hAnsi="Times New Roman" w:cs="Times New Roman"/>
          <w:b/>
          <w:bCs/>
          <w:sz w:val="24"/>
          <w:szCs w:val="24"/>
        </w:rPr>
        <w:t>CERTIFICATE OF COVERAGE FY24</w:t>
      </w:r>
    </w:p>
    <w:p w14:paraId="38B4012B" w14:textId="77777777" w:rsidR="00DA6ED5" w:rsidRDefault="004017C7" w:rsidP="00CE4F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Rod Crawley, Bureau Chief </w:t>
      </w:r>
      <w:r w:rsidR="00DA6ED5">
        <w:rPr>
          <w:rFonts w:ascii="Times New Roman" w:hAnsi="Times New Roman" w:cs="Times New Roman"/>
          <w:bCs/>
          <w:sz w:val="24"/>
          <w:szCs w:val="24"/>
        </w:rPr>
        <w:t>introduced himself to the Board and discussed the Certificate of Coverage for FY24 that included the Letter of Administration and Liability Certificate of Coverage with no modifications.  Only the Headers have been updated.</w:t>
      </w:r>
    </w:p>
    <w:p w14:paraId="12B04FC0" w14:textId="77777777" w:rsidR="00DA6ED5" w:rsidRDefault="00DA6ED5" w:rsidP="00CE4F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Mr. Crawley then discussed the Property Certificate for FY24, which had its header updated.  Heavy equipment is now being leased instead of bought, and the leases are being reviewed.</w:t>
      </w:r>
    </w:p>
    <w:p w14:paraId="14CC17B9" w14:textId="50F77AF3" w:rsidR="00DA6ED5" w:rsidRDefault="00DA6ED5" w:rsidP="00CE4F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Mr. Crawley then discussed the changes to employee property used to enhance job performance.  He noted that as there was abuse by employees, </w:t>
      </w:r>
      <w:r w:rsidR="00E62678">
        <w:rPr>
          <w:rFonts w:ascii="Times New Roman" w:hAnsi="Times New Roman" w:cs="Times New Roman"/>
          <w:bCs/>
          <w:sz w:val="24"/>
          <w:szCs w:val="24"/>
        </w:rPr>
        <w:t>employee</w:t>
      </w:r>
      <w:r>
        <w:rPr>
          <w:rFonts w:ascii="Times New Roman" w:hAnsi="Times New Roman" w:cs="Times New Roman"/>
          <w:bCs/>
          <w:sz w:val="24"/>
          <w:szCs w:val="24"/>
        </w:rPr>
        <w:t xml:space="preserve"> property is now limited to that required for the job.</w:t>
      </w:r>
    </w:p>
    <w:p w14:paraId="6A0E505A" w14:textId="2F1EAB9A" w:rsidR="00DA6ED5" w:rsidRDefault="00DA6ED5" w:rsidP="00CE4F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Mr. Crawley discussed the added exclusion for storage tanks and indicated the transfer of risk now lies with outside third party.</w:t>
      </w:r>
    </w:p>
    <w:p w14:paraId="6177D226" w14:textId="4F066D19" w:rsidR="00CC5C3E" w:rsidRDefault="00DA6ED5" w:rsidP="00CE4F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Finally, Mr. Crawley discussed the Auto Physical Damage (APD) total losses and stated that they were using comparable pricing due to the volatility of the current market</w:t>
      </w:r>
      <w:r w:rsidR="00CC5C3E">
        <w:rPr>
          <w:rFonts w:ascii="Times New Roman" w:hAnsi="Times New Roman" w:cs="Times New Roman"/>
          <w:bCs/>
          <w:sz w:val="24"/>
          <w:szCs w:val="24"/>
        </w:rPr>
        <w:t>.  They will be using comps for vehicles instead of entities such as JD Powers.</w:t>
      </w:r>
    </w:p>
    <w:p w14:paraId="4A6CC829" w14:textId="79442154" w:rsidR="008C7D35" w:rsidRDefault="00CC5C3E" w:rsidP="00CC5C3E">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Chair </w:t>
      </w:r>
      <w:r w:rsidR="00200348">
        <w:rPr>
          <w:rFonts w:ascii="Times New Roman" w:hAnsi="Times New Roman" w:cs="Times New Roman"/>
          <w:bCs/>
          <w:sz w:val="24"/>
          <w:szCs w:val="24"/>
        </w:rPr>
        <w:t>Costantinidis</w:t>
      </w:r>
      <w:r>
        <w:rPr>
          <w:rFonts w:ascii="Times New Roman" w:hAnsi="Times New Roman" w:cs="Times New Roman"/>
          <w:bCs/>
          <w:sz w:val="24"/>
          <w:szCs w:val="24"/>
        </w:rPr>
        <w:t xml:space="preserve"> then reminded the Board that their purpose was to review the content of Certificates of Coverage. </w:t>
      </w:r>
    </w:p>
    <w:p w14:paraId="16F86B33" w14:textId="7C21CCED" w:rsidR="004001AD" w:rsidRDefault="004001AD" w:rsidP="00CE4F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Mr. Lopez stated they are on the right track. The best advice is to bring the members along and keep them informed. </w:t>
      </w:r>
    </w:p>
    <w:p w14:paraId="18EC7313" w14:textId="0EEE9C0A" w:rsidR="0063428D" w:rsidRDefault="0063428D" w:rsidP="007F7FD4">
      <w:pPr>
        <w:spacing w:line="240" w:lineRule="auto"/>
        <w:jc w:val="both"/>
        <w:rPr>
          <w:rFonts w:ascii="Times New Roman" w:hAnsi="Times New Roman" w:cs="Times New Roman"/>
          <w:b/>
          <w:bCs/>
          <w:sz w:val="24"/>
          <w:szCs w:val="24"/>
        </w:rPr>
      </w:pPr>
      <w:r w:rsidRPr="0063428D">
        <w:rPr>
          <w:rFonts w:ascii="Times New Roman" w:hAnsi="Times New Roman" w:cs="Times New Roman"/>
          <w:b/>
          <w:bCs/>
          <w:sz w:val="24"/>
          <w:szCs w:val="24"/>
        </w:rPr>
        <w:t xml:space="preserve">5. </w:t>
      </w:r>
      <w:r>
        <w:rPr>
          <w:rFonts w:ascii="Times New Roman" w:hAnsi="Times New Roman" w:cs="Times New Roman"/>
          <w:b/>
          <w:bCs/>
          <w:sz w:val="24"/>
          <w:szCs w:val="24"/>
        </w:rPr>
        <w:tab/>
      </w:r>
      <w:r w:rsidR="00CC5C3E">
        <w:rPr>
          <w:rFonts w:ascii="Times New Roman" w:hAnsi="Times New Roman" w:cs="Times New Roman"/>
          <w:b/>
          <w:bCs/>
          <w:sz w:val="24"/>
          <w:szCs w:val="24"/>
        </w:rPr>
        <w:t>2023 LEGISLATIVE RECAP</w:t>
      </w:r>
    </w:p>
    <w:p w14:paraId="500575B7" w14:textId="51900F3B" w:rsidR="00CC5C3E" w:rsidRDefault="00CC5C3E" w:rsidP="007F7F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GSD Secretary Robert Doucette discussed his employment background and discussed Senate Bill 16, which created the Health Care Authority Department, which will benefit all Divisions.  Secretary Doucette noted that the creation of this Department will transfer power from Health and Human Services to </w:t>
      </w:r>
      <w:r w:rsidR="00E62678">
        <w:rPr>
          <w:rFonts w:ascii="Times New Roman" w:hAnsi="Times New Roman" w:cs="Times New Roman"/>
          <w:sz w:val="24"/>
          <w:szCs w:val="24"/>
        </w:rPr>
        <w:t>the Health</w:t>
      </w:r>
      <w:r>
        <w:rPr>
          <w:rFonts w:ascii="Times New Roman" w:hAnsi="Times New Roman" w:cs="Times New Roman"/>
          <w:sz w:val="24"/>
          <w:szCs w:val="24"/>
        </w:rPr>
        <w:t xml:space="preserve"> Care Authority.  The Health Care Authority will allow for better benefits and buying power.</w:t>
      </w:r>
    </w:p>
    <w:p w14:paraId="48C5E519" w14:textId="4F334AC6" w:rsidR="00CC5C3E" w:rsidRPr="00CC5C3E" w:rsidRDefault="00CC5C3E" w:rsidP="007F7FD4">
      <w:pPr>
        <w:spacing w:line="240" w:lineRule="auto"/>
        <w:jc w:val="both"/>
        <w:rPr>
          <w:rFonts w:ascii="Times New Roman" w:hAnsi="Times New Roman" w:cs="Times New Roman"/>
          <w:sz w:val="24"/>
          <w:szCs w:val="24"/>
        </w:rPr>
      </w:pPr>
      <w:r>
        <w:rPr>
          <w:rFonts w:ascii="Times New Roman" w:hAnsi="Times New Roman" w:cs="Times New Roman"/>
          <w:sz w:val="24"/>
          <w:szCs w:val="24"/>
        </w:rPr>
        <w:t>Secretary Doucette then indicated that the first meeting for the Authority was</w:t>
      </w:r>
      <w:r w:rsidR="00B00BF8">
        <w:rPr>
          <w:rFonts w:ascii="Times New Roman" w:hAnsi="Times New Roman" w:cs="Times New Roman"/>
          <w:sz w:val="24"/>
          <w:szCs w:val="24"/>
        </w:rPr>
        <w:t xml:space="preserve"> </w:t>
      </w:r>
      <w:r w:rsidR="00E62678">
        <w:rPr>
          <w:rFonts w:ascii="Times New Roman" w:hAnsi="Times New Roman" w:cs="Times New Roman"/>
          <w:sz w:val="24"/>
          <w:szCs w:val="24"/>
        </w:rPr>
        <w:t>today,</w:t>
      </w:r>
      <w:r w:rsidR="00B00BF8">
        <w:rPr>
          <w:rFonts w:ascii="Times New Roman" w:hAnsi="Times New Roman" w:cs="Times New Roman"/>
          <w:sz w:val="24"/>
          <w:szCs w:val="24"/>
        </w:rPr>
        <w:t xml:space="preserve"> and they will meet every two weeks. He then</w:t>
      </w:r>
      <w:r>
        <w:rPr>
          <w:rFonts w:ascii="Times New Roman" w:hAnsi="Times New Roman" w:cs="Times New Roman"/>
          <w:sz w:val="24"/>
          <w:szCs w:val="24"/>
        </w:rPr>
        <w:t xml:space="preserve"> discussed the benefits of the new Authority, including any contracts transferred to the Authority, as well as hiring matters</w:t>
      </w:r>
      <w:r w:rsidR="00CF65D6">
        <w:rPr>
          <w:rFonts w:ascii="Times New Roman" w:hAnsi="Times New Roman" w:cs="Times New Roman"/>
          <w:sz w:val="24"/>
          <w:szCs w:val="24"/>
        </w:rPr>
        <w:t xml:space="preserve"> and other duties of the Authority.</w:t>
      </w:r>
    </w:p>
    <w:p w14:paraId="1BC24FB4" w14:textId="610D0126" w:rsidR="00CF65D6" w:rsidRDefault="00CF65D6">
      <w:pPr>
        <w:rPr>
          <w:rFonts w:ascii="Times New Roman" w:hAnsi="Times New Roman" w:cs="Times New Roman"/>
          <w:b/>
          <w:bCs/>
          <w:sz w:val="24"/>
          <w:szCs w:val="24"/>
        </w:rPr>
      </w:pPr>
      <w:r>
        <w:rPr>
          <w:rFonts w:ascii="Times New Roman" w:hAnsi="Times New Roman" w:cs="Times New Roman"/>
          <w:b/>
          <w:bCs/>
          <w:sz w:val="24"/>
          <w:szCs w:val="24"/>
        </w:rPr>
        <w:br w:type="page"/>
      </w:r>
    </w:p>
    <w:p w14:paraId="4AF1FDEC" w14:textId="77777777" w:rsidR="00CC5C3E" w:rsidRPr="00CF65D6" w:rsidRDefault="00CC5C3E" w:rsidP="007F7FD4">
      <w:pPr>
        <w:spacing w:line="240" w:lineRule="auto"/>
        <w:jc w:val="both"/>
        <w:rPr>
          <w:rFonts w:ascii="Times New Roman" w:hAnsi="Times New Roman" w:cs="Times New Roman"/>
          <w:sz w:val="24"/>
          <w:szCs w:val="24"/>
        </w:rPr>
      </w:pPr>
    </w:p>
    <w:p w14:paraId="2F5F7338" w14:textId="56C04040" w:rsidR="00CF65D6" w:rsidRDefault="00CF65D6" w:rsidP="007D74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comment was made by </w:t>
      </w:r>
      <w:r w:rsidR="001501A2">
        <w:rPr>
          <w:rFonts w:ascii="Times New Roman" w:hAnsi="Times New Roman" w:cs="Times New Roman"/>
          <w:sz w:val="24"/>
          <w:szCs w:val="24"/>
        </w:rPr>
        <w:t>Mr</w:t>
      </w:r>
      <w:r w:rsidR="00E62678">
        <w:rPr>
          <w:rFonts w:ascii="Times New Roman" w:hAnsi="Times New Roman" w:cs="Times New Roman"/>
          <w:sz w:val="24"/>
          <w:szCs w:val="24"/>
        </w:rPr>
        <w:t>.</w:t>
      </w:r>
      <w:r w:rsidR="00E62678" w:rsidRPr="00E62678">
        <w:rPr>
          <w:rFonts w:ascii="Times New Roman" w:eastAsia="Times New Roman" w:hAnsi="Times New Roman" w:cs="Times New Roman"/>
          <w:color w:val="000000"/>
          <w:sz w:val="24"/>
          <w:szCs w:val="24"/>
        </w:rPr>
        <w:t xml:space="preserve"> </w:t>
      </w:r>
      <w:proofErr w:type="spellStart"/>
      <w:r w:rsidR="00E62678" w:rsidRPr="00E62678">
        <w:rPr>
          <w:rFonts w:ascii="Times New Roman" w:eastAsia="Times New Roman" w:hAnsi="Times New Roman" w:cs="Times New Roman"/>
          <w:color w:val="000000"/>
          <w:sz w:val="24"/>
          <w:szCs w:val="24"/>
        </w:rPr>
        <w:t>Burciaga</w:t>
      </w:r>
      <w:proofErr w:type="spellEnd"/>
      <w:r w:rsidR="00E62678" w:rsidRPr="00E62678">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concerning Section 16 regarding transfers and </w:t>
      </w:r>
      <w:r w:rsidR="00A94160">
        <w:rPr>
          <w:rFonts w:ascii="Times New Roman" w:hAnsi="Times New Roman" w:cs="Times New Roman"/>
          <w:sz w:val="24"/>
          <w:szCs w:val="24"/>
        </w:rPr>
        <w:t>provisions, and</w:t>
      </w:r>
      <w:r>
        <w:rPr>
          <w:rFonts w:ascii="Times New Roman" w:hAnsi="Times New Roman" w:cs="Times New Roman"/>
          <w:sz w:val="24"/>
          <w:szCs w:val="24"/>
        </w:rPr>
        <w:t xml:space="preserve"> he suggested the Board members review Section 16, as </w:t>
      </w:r>
      <w:r w:rsidR="00200348">
        <w:rPr>
          <w:rFonts w:ascii="Times New Roman" w:hAnsi="Times New Roman" w:cs="Times New Roman"/>
          <w:sz w:val="24"/>
          <w:szCs w:val="24"/>
        </w:rPr>
        <w:t>the proposed</w:t>
      </w:r>
      <w:r>
        <w:rPr>
          <w:rFonts w:ascii="Times New Roman" w:hAnsi="Times New Roman" w:cs="Times New Roman"/>
          <w:sz w:val="24"/>
          <w:szCs w:val="24"/>
        </w:rPr>
        <w:t xml:space="preserve"> statutory changes will be made in the future as to the transition itself.</w:t>
      </w:r>
    </w:p>
    <w:p w14:paraId="4DE37A4F" w14:textId="014CCE71" w:rsidR="00CF65D6" w:rsidRDefault="00CF65D6" w:rsidP="007D74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Board Chair Theresa </w:t>
      </w:r>
      <w:r w:rsidR="000A5CA9">
        <w:rPr>
          <w:rFonts w:ascii="Times New Roman" w:hAnsi="Times New Roman" w:cs="Times New Roman"/>
          <w:sz w:val="24"/>
          <w:szCs w:val="24"/>
        </w:rPr>
        <w:t xml:space="preserve">Costantinidis </w:t>
      </w:r>
      <w:r>
        <w:rPr>
          <w:rFonts w:ascii="Times New Roman" w:hAnsi="Times New Roman" w:cs="Times New Roman"/>
          <w:sz w:val="24"/>
          <w:szCs w:val="24"/>
        </w:rPr>
        <w:t>then commented on the transition, and wondered if the transition of benefits from GSD to the Authority would also include the transfers of liability to the Authority</w:t>
      </w:r>
      <w:r w:rsidR="00902760">
        <w:rPr>
          <w:rFonts w:ascii="Times New Roman" w:hAnsi="Times New Roman" w:cs="Times New Roman"/>
          <w:sz w:val="24"/>
          <w:szCs w:val="24"/>
        </w:rPr>
        <w:t xml:space="preserve"> and </w:t>
      </w:r>
      <w:r w:rsidR="00BD2552">
        <w:rPr>
          <w:rFonts w:ascii="Times New Roman" w:hAnsi="Times New Roman" w:cs="Times New Roman"/>
          <w:sz w:val="24"/>
          <w:szCs w:val="24"/>
        </w:rPr>
        <w:t>deficit</w:t>
      </w:r>
      <w:r>
        <w:rPr>
          <w:rFonts w:ascii="Times New Roman" w:hAnsi="Times New Roman" w:cs="Times New Roman"/>
          <w:sz w:val="24"/>
          <w:szCs w:val="24"/>
        </w:rPr>
        <w:t>.  Secretary Doucette affirmed this.</w:t>
      </w:r>
    </w:p>
    <w:p w14:paraId="0DE9973A" w14:textId="1AA8214D" w:rsidR="00CF65D6" w:rsidRDefault="00CF65D6" w:rsidP="007D74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w:t>
      </w:r>
      <w:r w:rsidR="000A5CA9">
        <w:rPr>
          <w:rFonts w:ascii="Times New Roman" w:hAnsi="Times New Roman" w:cs="Times New Roman"/>
          <w:sz w:val="24"/>
          <w:szCs w:val="24"/>
        </w:rPr>
        <w:t xml:space="preserve">Costantinidis </w:t>
      </w:r>
      <w:r>
        <w:rPr>
          <w:rFonts w:ascii="Times New Roman" w:hAnsi="Times New Roman" w:cs="Times New Roman"/>
          <w:sz w:val="24"/>
          <w:szCs w:val="24"/>
        </w:rPr>
        <w:t xml:space="preserve">then discussed the statutory obligation for the Board, and asked for clarification that they would still </w:t>
      </w:r>
      <w:r w:rsidR="005F6C9D">
        <w:rPr>
          <w:rFonts w:ascii="Times New Roman" w:hAnsi="Times New Roman" w:cs="Times New Roman"/>
          <w:sz w:val="24"/>
          <w:szCs w:val="24"/>
        </w:rPr>
        <w:t>in an advisory capacity when it came to insurance and new policies, as per statute.</w:t>
      </w:r>
    </w:p>
    <w:p w14:paraId="2295D37B" w14:textId="4946DB28" w:rsidR="00CF65D6" w:rsidRDefault="00CF65D6" w:rsidP="007D74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Secretary Doucette </w:t>
      </w:r>
      <w:r w:rsidR="005F6C9D">
        <w:rPr>
          <w:rFonts w:ascii="Times New Roman" w:hAnsi="Times New Roman" w:cs="Times New Roman"/>
          <w:sz w:val="24"/>
          <w:szCs w:val="24"/>
        </w:rPr>
        <w:t xml:space="preserve">affirmed this </w:t>
      </w:r>
      <w:r w:rsidR="00902760">
        <w:rPr>
          <w:rFonts w:ascii="Times New Roman" w:hAnsi="Times New Roman" w:cs="Times New Roman"/>
          <w:sz w:val="24"/>
          <w:szCs w:val="24"/>
        </w:rPr>
        <w:t>statement and</w:t>
      </w:r>
      <w:r w:rsidR="005F6C9D">
        <w:rPr>
          <w:rFonts w:ascii="Times New Roman" w:hAnsi="Times New Roman" w:cs="Times New Roman"/>
          <w:sz w:val="24"/>
          <w:szCs w:val="24"/>
        </w:rPr>
        <w:t xml:space="preserve"> indicated that they are aware of the deficits and are working with the Authority will continue.</w:t>
      </w:r>
    </w:p>
    <w:p w14:paraId="721977A7" w14:textId="44A1D757" w:rsidR="00CF65D6" w:rsidRDefault="005F6C9D" w:rsidP="007D7405">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
    <w:p w14:paraId="63E17E06" w14:textId="77777777" w:rsidR="008A2083" w:rsidRDefault="008A2083" w:rsidP="008A2083">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6</w:t>
      </w:r>
      <w:r w:rsidRPr="0063428D">
        <w:rPr>
          <w:rFonts w:ascii="Times New Roman" w:hAnsi="Times New Roman" w:cs="Times New Roman"/>
          <w:b/>
          <w:bCs/>
          <w:sz w:val="24"/>
          <w:szCs w:val="24"/>
        </w:rPr>
        <w:t>.</w:t>
      </w:r>
      <w:r w:rsidRPr="0063428D">
        <w:rPr>
          <w:rFonts w:ascii="Times New Roman" w:hAnsi="Times New Roman" w:cs="Times New Roman"/>
          <w:b/>
          <w:sz w:val="24"/>
          <w:szCs w:val="24"/>
        </w:rPr>
        <w:tab/>
      </w:r>
      <w:r>
        <w:rPr>
          <w:rFonts w:ascii="Times New Roman" w:hAnsi="Times New Roman" w:cs="Times New Roman"/>
          <w:b/>
          <w:sz w:val="24"/>
          <w:szCs w:val="24"/>
        </w:rPr>
        <w:t>WORKERS COMPENSATION BUREAU</w:t>
      </w:r>
    </w:p>
    <w:p w14:paraId="5CAC881E" w14:textId="21553524"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Theresa Griego, Workers </w:t>
      </w:r>
      <w:r w:rsidR="00E62678">
        <w:rPr>
          <w:rFonts w:ascii="Times New Roman" w:hAnsi="Times New Roman" w:cs="Times New Roman"/>
          <w:bCs/>
          <w:sz w:val="24"/>
          <w:szCs w:val="24"/>
        </w:rPr>
        <w:t>Compensation</w:t>
      </w:r>
      <w:r>
        <w:rPr>
          <w:rFonts w:ascii="Times New Roman" w:hAnsi="Times New Roman" w:cs="Times New Roman"/>
          <w:bCs/>
          <w:sz w:val="24"/>
          <w:szCs w:val="24"/>
        </w:rPr>
        <w:t xml:space="preserve"> Bureau Chief, discussed her employment history, and introduced herself.  She then discussed the Bureau’s duties, including the oversite of workers compensation claims and benefits.</w:t>
      </w:r>
    </w:p>
    <w:p w14:paraId="61EEBBDE" w14:textId="76746236"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Ms. Griego indicated that there were 21,922 </w:t>
      </w:r>
      <w:r w:rsidR="00E62678">
        <w:rPr>
          <w:rFonts w:ascii="Times New Roman" w:hAnsi="Times New Roman" w:cs="Times New Roman"/>
          <w:bCs/>
          <w:sz w:val="24"/>
          <w:szCs w:val="24"/>
        </w:rPr>
        <w:t>full-time</w:t>
      </w:r>
      <w:r>
        <w:rPr>
          <w:rFonts w:ascii="Times New Roman" w:hAnsi="Times New Roman" w:cs="Times New Roman"/>
          <w:bCs/>
          <w:sz w:val="24"/>
          <w:szCs w:val="24"/>
        </w:rPr>
        <w:t xml:space="preserve"> employees that had different claims at various reported times.  There are currently 1101 combined med/indemnity open claims.</w:t>
      </w:r>
    </w:p>
    <w:p w14:paraId="1EAA0CBE" w14:textId="4397A5CF"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Ms. Griego indicated that all claims are now filed via securely with the online portal.  Medical benefits are paid for reasonable, </w:t>
      </w:r>
      <w:proofErr w:type="gramStart"/>
      <w:r>
        <w:rPr>
          <w:rFonts w:ascii="Times New Roman" w:hAnsi="Times New Roman" w:cs="Times New Roman"/>
          <w:bCs/>
          <w:sz w:val="24"/>
          <w:szCs w:val="24"/>
        </w:rPr>
        <w:t>necessary</w:t>
      </w:r>
      <w:proofErr w:type="gramEnd"/>
      <w:r>
        <w:rPr>
          <w:rFonts w:ascii="Times New Roman" w:hAnsi="Times New Roman" w:cs="Times New Roman"/>
          <w:bCs/>
          <w:sz w:val="24"/>
          <w:szCs w:val="24"/>
        </w:rPr>
        <w:t xml:space="preserve"> and causally </w:t>
      </w:r>
      <w:r w:rsidR="00E62678">
        <w:rPr>
          <w:rFonts w:ascii="Times New Roman" w:hAnsi="Times New Roman" w:cs="Times New Roman"/>
          <w:bCs/>
          <w:sz w:val="24"/>
          <w:szCs w:val="24"/>
        </w:rPr>
        <w:t>work-related</w:t>
      </w:r>
      <w:r>
        <w:rPr>
          <w:rFonts w:ascii="Times New Roman" w:hAnsi="Times New Roman" w:cs="Times New Roman"/>
          <w:bCs/>
          <w:sz w:val="24"/>
          <w:szCs w:val="24"/>
        </w:rPr>
        <w:t xml:space="preserve"> injuries.  These are lifetime with no deductibles.  She also stated that benefits for injuries are paid at 66 and 2/3% of the average weekly wage, and at 500-700 weeks.</w:t>
      </w:r>
    </w:p>
    <w:p w14:paraId="7CB7875F" w14:textId="1D33B5BE"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Manual processing continues for non-mapped bill payments, and bulk paid pharmacy claims, as well as litigation.  Users get quarterly releases on the PCIS Claims Vision RMIS system, as well as IT interface </w:t>
      </w:r>
      <w:r w:rsidR="00E62678">
        <w:rPr>
          <w:rFonts w:ascii="Times New Roman" w:hAnsi="Times New Roman" w:cs="Times New Roman"/>
          <w:bCs/>
          <w:sz w:val="24"/>
          <w:szCs w:val="24"/>
        </w:rPr>
        <w:t>functionality</w:t>
      </w:r>
      <w:r>
        <w:rPr>
          <w:rFonts w:ascii="Times New Roman" w:hAnsi="Times New Roman" w:cs="Times New Roman"/>
          <w:bCs/>
          <w:sz w:val="24"/>
          <w:szCs w:val="24"/>
        </w:rPr>
        <w:t>.</w:t>
      </w:r>
    </w:p>
    <w:p w14:paraId="27D14A1D" w14:textId="570AA2D1"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are temporary employees working on WCA </w:t>
      </w:r>
      <w:r w:rsidR="00902760">
        <w:rPr>
          <w:rFonts w:ascii="Times New Roman" w:hAnsi="Times New Roman" w:cs="Times New Roman"/>
          <w:bCs/>
          <w:sz w:val="24"/>
          <w:szCs w:val="24"/>
        </w:rPr>
        <w:t>and Section</w:t>
      </w:r>
      <w:r>
        <w:rPr>
          <w:rFonts w:ascii="Times New Roman" w:hAnsi="Times New Roman" w:cs="Times New Roman"/>
          <w:bCs/>
          <w:sz w:val="24"/>
          <w:szCs w:val="24"/>
        </w:rPr>
        <w:t xml:space="preserve"> 111 </w:t>
      </w:r>
      <w:r w:rsidR="00E62678">
        <w:rPr>
          <w:rFonts w:ascii="Times New Roman" w:hAnsi="Times New Roman" w:cs="Times New Roman"/>
          <w:bCs/>
          <w:sz w:val="24"/>
          <w:szCs w:val="24"/>
        </w:rPr>
        <w:t>Medicare</w:t>
      </w:r>
      <w:r>
        <w:rPr>
          <w:rFonts w:ascii="Times New Roman" w:hAnsi="Times New Roman" w:cs="Times New Roman"/>
          <w:bCs/>
          <w:sz w:val="24"/>
          <w:szCs w:val="24"/>
        </w:rPr>
        <w:t xml:space="preserve"> issues reporting to Centers for Medicare services.</w:t>
      </w:r>
    </w:p>
    <w:p w14:paraId="23150517" w14:textId="376D86B4" w:rsidR="008A2083" w:rsidRDefault="008A2083" w:rsidP="008A2083">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Genex</w:t>
      </w:r>
      <w:proofErr w:type="spellEnd"/>
      <w:r>
        <w:rPr>
          <w:rFonts w:ascii="Times New Roman" w:hAnsi="Times New Roman" w:cs="Times New Roman"/>
          <w:bCs/>
          <w:sz w:val="24"/>
          <w:szCs w:val="24"/>
        </w:rPr>
        <w:t xml:space="preserve"> is the medical bill review</w:t>
      </w:r>
      <w:r w:rsidR="00E62678">
        <w:rPr>
          <w:rFonts w:ascii="Times New Roman" w:hAnsi="Times New Roman" w:cs="Times New Roman"/>
          <w:bCs/>
          <w:sz w:val="24"/>
          <w:szCs w:val="24"/>
        </w:rPr>
        <w:t>er</w:t>
      </w:r>
      <w:r>
        <w:rPr>
          <w:rFonts w:ascii="Times New Roman" w:hAnsi="Times New Roman" w:cs="Times New Roman"/>
          <w:bCs/>
          <w:sz w:val="24"/>
          <w:szCs w:val="24"/>
        </w:rPr>
        <w:t xml:space="preserve"> resulting in significant savings utilizing PPOS and maximum allowable fee schedule.</w:t>
      </w:r>
    </w:p>
    <w:p w14:paraId="787112ED" w14:textId="03179AA2"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are currently eight adjusters and four support staff.  Litigation files are assigned to a contract counsel; however, many claims remain in-house. Severe claims are assigned to Medical Case Management to obtain maximum medical </w:t>
      </w:r>
      <w:r w:rsidR="00E62678">
        <w:rPr>
          <w:rFonts w:ascii="Times New Roman" w:hAnsi="Times New Roman" w:cs="Times New Roman"/>
          <w:bCs/>
          <w:sz w:val="24"/>
          <w:szCs w:val="24"/>
        </w:rPr>
        <w:t>improvement</w:t>
      </w:r>
      <w:r>
        <w:rPr>
          <w:rFonts w:ascii="Times New Roman" w:hAnsi="Times New Roman" w:cs="Times New Roman"/>
          <w:bCs/>
          <w:sz w:val="24"/>
          <w:szCs w:val="24"/>
        </w:rPr>
        <w:t xml:space="preserve"> and subsequently, claim closure.</w:t>
      </w:r>
    </w:p>
    <w:p w14:paraId="24F00A8E" w14:textId="64912FD6"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Insurance premiums are based on </w:t>
      </w:r>
      <w:r w:rsidR="00E62678">
        <w:rPr>
          <w:rFonts w:ascii="Times New Roman" w:hAnsi="Times New Roman" w:cs="Times New Roman"/>
          <w:bCs/>
          <w:sz w:val="24"/>
          <w:szCs w:val="24"/>
        </w:rPr>
        <w:t>a five-year</w:t>
      </w:r>
      <w:r>
        <w:rPr>
          <w:rFonts w:ascii="Times New Roman" w:hAnsi="Times New Roman" w:cs="Times New Roman"/>
          <w:bCs/>
          <w:sz w:val="24"/>
          <w:szCs w:val="24"/>
        </w:rPr>
        <w:t xml:space="preserve"> loss history and subject to laws and regulations.</w:t>
      </w:r>
    </w:p>
    <w:p w14:paraId="27D1B830" w14:textId="42006651" w:rsidR="008A2083" w:rsidRDefault="008A2083" w:rsidP="008A208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Board Chair </w:t>
      </w:r>
      <w:r w:rsidR="000A5CA9">
        <w:rPr>
          <w:rFonts w:ascii="Times New Roman" w:hAnsi="Times New Roman" w:cs="Times New Roman"/>
          <w:bCs/>
          <w:sz w:val="24"/>
          <w:szCs w:val="24"/>
        </w:rPr>
        <w:t xml:space="preserve">Costantinidis </w:t>
      </w:r>
      <w:r>
        <w:rPr>
          <w:rFonts w:ascii="Times New Roman" w:hAnsi="Times New Roman" w:cs="Times New Roman"/>
          <w:bCs/>
          <w:sz w:val="24"/>
          <w:szCs w:val="24"/>
        </w:rPr>
        <w:t xml:space="preserve">asked about the claim </w:t>
      </w:r>
      <w:r w:rsidR="00E62678">
        <w:rPr>
          <w:rFonts w:ascii="Times New Roman" w:hAnsi="Times New Roman" w:cs="Times New Roman"/>
          <w:bCs/>
          <w:sz w:val="24"/>
          <w:szCs w:val="24"/>
        </w:rPr>
        <w:t>volume and</w:t>
      </w:r>
      <w:r>
        <w:rPr>
          <w:rFonts w:ascii="Times New Roman" w:hAnsi="Times New Roman" w:cs="Times New Roman"/>
          <w:bCs/>
          <w:sz w:val="24"/>
          <w:szCs w:val="24"/>
        </w:rPr>
        <w:t xml:space="preserve"> stated that she would like to see claim volumes in real time and asked for an update on volume at subsequent meetings.</w:t>
      </w:r>
    </w:p>
    <w:p w14:paraId="3393D1AB" w14:textId="77777777" w:rsidR="008A2083" w:rsidRDefault="008A2083" w:rsidP="008A2083">
      <w:pPr>
        <w:spacing w:line="240" w:lineRule="auto"/>
        <w:jc w:val="both"/>
        <w:rPr>
          <w:rFonts w:ascii="Times New Roman" w:hAnsi="Times New Roman" w:cs="Times New Roman"/>
          <w:bCs/>
          <w:sz w:val="24"/>
          <w:szCs w:val="24"/>
        </w:rPr>
      </w:pPr>
    </w:p>
    <w:p w14:paraId="2D70BFE9" w14:textId="1F3CAFBE" w:rsidR="00275CFD" w:rsidRDefault="00FA063A" w:rsidP="007D7405">
      <w:pPr>
        <w:spacing w:line="240" w:lineRule="auto"/>
        <w:jc w:val="both"/>
        <w:rPr>
          <w:rFonts w:ascii="Times New Roman" w:hAnsi="Times New Roman" w:cs="Times New Roman"/>
          <w:b/>
          <w:sz w:val="24"/>
          <w:szCs w:val="24"/>
        </w:rPr>
      </w:pPr>
      <w:r>
        <w:rPr>
          <w:rFonts w:ascii="Times New Roman" w:hAnsi="Times New Roman" w:cs="Times New Roman"/>
          <w:bCs/>
          <w:sz w:val="24"/>
          <w:szCs w:val="24"/>
        </w:rPr>
        <w:t>7.</w:t>
      </w:r>
      <w:r>
        <w:rPr>
          <w:rFonts w:ascii="Times New Roman" w:hAnsi="Times New Roman" w:cs="Times New Roman"/>
          <w:bCs/>
          <w:sz w:val="24"/>
          <w:szCs w:val="24"/>
        </w:rPr>
        <w:tab/>
      </w:r>
      <w:r>
        <w:rPr>
          <w:rFonts w:ascii="Times New Roman" w:hAnsi="Times New Roman" w:cs="Times New Roman"/>
          <w:b/>
          <w:sz w:val="24"/>
          <w:szCs w:val="24"/>
        </w:rPr>
        <w:t>PROPERTY AND CASUALTY BUREAU</w:t>
      </w:r>
    </w:p>
    <w:p w14:paraId="7B7537A9" w14:textId="36A0FD49" w:rsidR="00FA063A" w:rsidRDefault="00902760" w:rsidP="007D7405">
      <w:pPr>
        <w:spacing w:line="240" w:lineRule="auto"/>
        <w:jc w:val="both"/>
        <w:rPr>
          <w:rFonts w:ascii="Times New Roman" w:hAnsi="Times New Roman" w:cs="Times New Roman"/>
          <w:bCs/>
          <w:sz w:val="24"/>
          <w:szCs w:val="24"/>
        </w:rPr>
      </w:pPr>
      <w:r w:rsidRPr="00902760">
        <w:rPr>
          <w:rFonts w:ascii="Times New Roman" w:hAnsi="Times New Roman" w:cs="Times New Roman"/>
          <w:bCs/>
          <w:sz w:val="24"/>
          <w:szCs w:val="24"/>
        </w:rPr>
        <w:t xml:space="preserve">Rod Crawley spoke </w:t>
      </w:r>
      <w:r>
        <w:rPr>
          <w:rFonts w:ascii="Times New Roman" w:hAnsi="Times New Roman" w:cs="Times New Roman"/>
          <w:bCs/>
          <w:sz w:val="24"/>
          <w:szCs w:val="24"/>
        </w:rPr>
        <w:t xml:space="preserve">to the Board concerning the Property and Casualty </w:t>
      </w:r>
      <w:r w:rsidR="00136048">
        <w:rPr>
          <w:rFonts w:ascii="Times New Roman" w:hAnsi="Times New Roman" w:cs="Times New Roman"/>
          <w:bCs/>
          <w:sz w:val="24"/>
          <w:szCs w:val="24"/>
        </w:rPr>
        <w:t>Bureau and</w:t>
      </w:r>
      <w:r>
        <w:rPr>
          <w:rFonts w:ascii="Times New Roman" w:hAnsi="Times New Roman" w:cs="Times New Roman"/>
          <w:bCs/>
          <w:sz w:val="24"/>
          <w:szCs w:val="24"/>
        </w:rPr>
        <w:t xml:space="preserve"> stated that </w:t>
      </w:r>
      <w:r w:rsidR="004D687C">
        <w:rPr>
          <w:rFonts w:ascii="Times New Roman" w:hAnsi="Times New Roman" w:cs="Times New Roman"/>
          <w:bCs/>
          <w:sz w:val="24"/>
          <w:szCs w:val="24"/>
        </w:rPr>
        <w:t xml:space="preserve">the Bureau was created under Statute 41-4-23 and Section 13-5-1.  </w:t>
      </w:r>
    </w:p>
    <w:p w14:paraId="4B5D4E78" w14:textId="5FB68B1C" w:rsidR="004D687C" w:rsidRDefault="004D687C" w:rsidP="007D740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Mr. Crawley stated that everyone is treated with equity even though the Bureau is responsible for a large group of claimants.  He then stated that the Bureau is now almost at 100% paperless.</w:t>
      </w:r>
    </w:p>
    <w:p w14:paraId="612EDD17" w14:textId="7A893D82" w:rsidR="004D687C" w:rsidRDefault="004D687C" w:rsidP="007D740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Mr. Crawley addressed the consistent application of the certificates of </w:t>
      </w:r>
      <w:r w:rsidR="00136048">
        <w:rPr>
          <w:rFonts w:ascii="Times New Roman" w:hAnsi="Times New Roman" w:cs="Times New Roman"/>
          <w:bCs/>
          <w:sz w:val="24"/>
          <w:szCs w:val="24"/>
        </w:rPr>
        <w:t>coverage and</w:t>
      </w:r>
      <w:r>
        <w:rPr>
          <w:rFonts w:ascii="Times New Roman" w:hAnsi="Times New Roman" w:cs="Times New Roman"/>
          <w:bCs/>
          <w:sz w:val="24"/>
          <w:szCs w:val="24"/>
        </w:rPr>
        <w:t xml:space="preserve"> stated that he has trainees review the certificates to see if they can locate any discrepancies in the certificates, to ensure accuracy.  There are currently five multi-line staff adjusters and one Business Operations specialist working on claims.</w:t>
      </w:r>
    </w:p>
    <w:p w14:paraId="071E5337" w14:textId="79AA7169" w:rsidR="004D687C" w:rsidRDefault="004D687C" w:rsidP="007D740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The Bureau also works through outside vendors including AIG to expedite catastrophic claims.  In addition, the Bureau educates the agencies on insurance processes, to ensure accuracy</w:t>
      </w:r>
      <w:r w:rsidR="00450CD3">
        <w:rPr>
          <w:rFonts w:ascii="Times New Roman" w:hAnsi="Times New Roman" w:cs="Times New Roman"/>
          <w:bCs/>
          <w:sz w:val="24"/>
          <w:szCs w:val="24"/>
        </w:rPr>
        <w:t xml:space="preserve"> and adequate </w:t>
      </w:r>
      <w:r w:rsidR="00536CF8">
        <w:rPr>
          <w:rFonts w:ascii="Times New Roman" w:hAnsi="Times New Roman" w:cs="Times New Roman"/>
          <w:bCs/>
          <w:sz w:val="24"/>
          <w:szCs w:val="24"/>
        </w:rPr>
        <w:t>coverage</w:t>
      </w:r>
      <w:r>
        <w:rPr>
          <w:rFonts w:ascii="Times New Roman" w:hAnsi="Times New Roman" w:cs="Times New Roman"/>
          <w:bCs/>
          <w:sz w:val="24"/>
          <w:szCs w:val="24"/>
        </w:rPr>
        <w:t>.</w:t>
      </w:r>
    </w:p>
    <w:p w14:paraId="3FA7971D" w14:textId="3D889FC1" w:rsidR="00450CD3" w:rsidRDefault="00450CD3" w:rsidP="007D740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Starting with FY24, advertising through RFPs </w:t>
      </w:r>
      <w:proofErr w:type="gramStart"/>
      <w:r>
        <w:rPr>
          <w:rFonts w:ascii="Times New Roman" w:hAnsi="Times New Roman" w:cs="Times New Roman"/>
          <w:bCs/>
          <w:sz w:val="24"/>
          <w:szCs w:val="24"/>
        </w:rPr>
        <w:t>are</w:t>
      </w:r>
      <w:proofErr w:type="gramEnd"/>
      <w:r>
        <w:rPr>
          <w:rFonts w:ascii="Times New Roman" w:hAnsi="Times New Roman" w:cs="Times New Roman"/>
          <w:bCs/>
          <w:sz w:val="24"/>
          <w:szCs w:val="24"/>
        </w:rPr>
        <w:t xml:space="preserve"> ongoing with regard to outside </w:t>
      </w:r>
      <w:r w:rsidR="00214480">
        <w:rPr>
          <w:rFonts w:ascii="Times New Roman" w:hAnsi="Times New Roman" w:cs="Times New Roman"/>
          <w:bCs/>
          <w:sz w:val="24"/>
          <w:szCs w:val="24"/>
        </w:rPr>
        <w:t xml:space="preserve">independent </w:t>
      </w:r>
      <w:r>
        <w:rPr>
          <w:rFonts w:ascii="Times New Roman" w:hAnsi="Times New Roman" w:cs="Times New Roman"/>
          <w:bCs/>
          <w:sz w:val="24"/>
          <w:szCs w:val="24"/>
        </w:rPr>
        <w:t xml:space="preserve">insurance adjusters, as all current contracts expire June 30, 2023.  Currently there are only two active insurance adjusters </w:t>
      </w:r>
      <w:r w:rsidR="00136048">
        <w:rPr>
          <w:rFonts w:ascii="Times New Roman" w:hAnsi="Times New Roman" w:cs="Times New Roman"/>
          <w:bCs/>
          <w:sz w:val="24"/>
          <w:szCs w:val="24"/>
        </w:rPr>
        <w:t>working for</w:t>
      </w:r>
      <w:r>
        <w:rPr>
          <w:rFonts w:ascii="Times New Roman" w:hAnsi="Times New Roman" w:cs="Times New Roman"/>
          <w:bCs/>
          <w:sz w:val="24"/>
          <w:szCs w:val="24"/>
        </w:rPr>
        <w:t xml:space="preserve"> the entire state, which is causing </w:t>
      </w:r>
      <w:r w:rsidR="00200348">
        <w:rPr>
          <w:rFonts w:ascii="Times New Roman" w:hAnsi="Times New Roman" w:cs="Times New Roman"/>
          <w:bCs/>
          <w:sz w:val="24"/>
          <w:szCs w:val="24"/>
        </w:rPr>
        <w:t>a backlog</w:t>
      </w:r>
      <w:r>
        <w:rPr>
          <w:rFonts w:ascii="Times New Roman" w:hAnsi="Times New Roman" w:cs="Times New Roman"/>
          <w:bCs/>
          <w:sz w:val="24"/>
          <w:szCs w:val="24"/>
        </w:rPr>
        <w:t>.</w:t>
      </w:r>
    </w:p>
    <w:p w14:paraId="5341F573" w14:textId="69E8B8A3" w:rsidR="00450CD3" w:rsidRDefault="00450CD3" w:rsidP="007D740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Mr. Crawley stated that as of April 12, </w:t>
      </w:r>
      <w:r w:rsidR="00136048">
        <w:rPr>
          <w:rFonts w:ascii="Times New Roman" w:hAnsi="Times New Roman" w:cs="Times New Roman"/>
          <w:bCs/>
          <w:sz w:val="24"/>
          <w:szCs w:val="24"/>
        </w:rPr>
        <w:t>2023,</w:t>
      </w:r>
      <w:r>
        <w:rPr>
          <w:rFonts w:ascii="Times New Roman" w:hAnsi="Times New Roman" w:cs="Times New Roman"/>
          <w:bCs/>
          <w:sz w:val="24"/>
          <w:szCs w:val="24"/>
        </w:rPr>
        <w:t xml:space="preserve"> there are currently </w:t>
      </w:r>
      <w:r w:rsidR="00536CF8">
        <w:rPr>
          <w:rFonts w:ascii="Times New Roman" w:hAnsi="Times New Roman" w:cs="Times New Roman"/>
          <w:bCs/>
          <w:sz w:val="24"/>
          <w:szCs w:val="24"/>
        </w:rPr>
        <w:t>1486 claims s</w:t>
      </w:r>
      <w:r w:rsidR="00214480">
        <w:rPr>
          <w:rFonts w:ascii="Times New Roman" w:hAnsi="Times New Roman" w:cs="Times New Roman"/>
          <w:bCs/>
          <w:sz w:val="24"/>
          <w:szCs w:val="24"/>
        </w:rPr>
        <w:t>ubmissions</w:t>
      </w:r>
      <w:r w:rsidR="00230D5C">
        <w:rPr>
          <w:rFonts w:ascii="Times New Roman" w:hAnsi="Times New Roman" w:cs="Times New Roman"/>
          <w:bCs/>
          <w:sz w:val="24"/>
          <w:szCs w:val="24"/>
        </w:rPr>
        <w:t xml:space="preserve">.  </w:t>
      </w:r>
      <w:r w:rsidR="00AC07D5">
        <w:rPr>
          <w:rFonts w:ascii="Times New Roman" w:hAnsi="Times New Roman" w:cs="Times New Roman"/>
          <w:bCs/>
          <w:sz w:val="24"/>
          <w:szCs w:val="24"/>
        </w:rPr>
        <w:t>The claims submissions previously were approximately 1000 claims submissions.  There are</w:t>
      </w:r>
      <w:r w:rsidR="00214480">
        <w:rPr>
          <w:rFonts w:ascii="Times New Roman" w:hAnsi="Times New Roman" w:cs="Times New Roman"/>
          <w:bCs/>
          <w:sz w:val="24"/>
          <w:szCs w:val="24"/>
        </w:rPr>
        <w:t xml:space="preserve"> </w:t>
      </w:r>
      <w:r w:rsidR="00536CF8">
        <w:rPr>
          <w:rFonts w:ascii="Times New Roman" w:hAnsi="Times New Roman" w:cs="Times New Roman"/>
          <w:bCs/>
          <w:sz w:val="24"/>
          <w:szCs w:val="24"/>
        </w:rPr>
        <w:t>2866 open claims files</w:t>
      </w:r>
      <w:r w:rsidR="00AC07D5">
        <w:rPr>
          <w:rFonts w:ascii="Times New Roman" w:hAnsi="Times New Roman" w:cs="Times New Roman"/>
          <w:bCs/>
          <w:sz w:val="24"/>
          <w:szCs w:val="24"/>
        </w:rPr>
        <w:t>, to date.</w:t>
      </w:r>
      <w:r w:rsidR="00214480">
        <w:rPr>
          <w:rFonts w:ascii="Times New Roman" w:hAnsi="Times New Roman" w:cs="Times New Roman"/>
          <w:bCs/>
          <w:sz w:val="24"/>
          <w:szCs w:val="24"/>
        </w:rPr>
        <w:t xml:space="preserve">  Five years ago the average </w:t>
      </w:r>
      <w:r w:rsidR="00230D5C">
        <w:rPr>
          <w:rFonts w:ascii="Times New Roman" w:hAnsi="Times New Roman" w:cs="Times New Roman"/>
          <w:bCs/>
          <w:sz w:val="24"/>
          <w:szCs w:val="24"/>
        </w:rPr>
        <w:t xml:space="preserve">daily </w:t>
      </w:r>
      <w:r w:rsidR="00214480">
        <w:rPr>
          <w:rFonts w:ascii="Times New Roman" w:hAnsi="Times New Roman" w:cs="Times New Roman"/>
          <w:bCs/>
          <w:sz w:val="24"/>
          <w:szCs w:val="24"/>
        </w:rPr>
        <w:t>claims count was 1200</w:t>
      </w:r>
      <w:r w:rsidR="00230D5C">
        <w:rPr>
          <w:rFonts w:ascii="Times New Roman" w:hAnsi="Times New Roman" w:cs="Times New Roman"/>
          <w:bCs/>
          <w:sz w:val="24"/>
          <w:szCs w:val="24"/>
        </w:rPr>
        <w:t>-1400 open claims.</w:t>
      </w:r>
    </w:p>
    <w:p w14:paraId="6011B85C" w14:textId="77777777" w:rsidR="00AC07D5" w:rsidRDefault="00AC07D5" w:rsidP="007D740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has been a significant increase in civil rights complaints, now at 1021 open claims.  He speculates that some of this may be attributed to HB4, passed last year.  </w:t>
      </w:r>
    </w:p>
    <w:p w14:paraId="25B7FEFE" w14:textId="272C7870" w:rsidR="00AC07D5" w:rsidRDefault="00AC07D5" w:rsidP="007D740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are currently 1249 General Liability claims files, and 86 Open Property claims files.  The Bureau is nearing settlement concerning the PHI helicopter crash at UNM in 2014 for </w:t>
      </w:r>
      <w:r w:rsidR="00BD2552">
        <w:rPr>
          <w:rFonts w:ascii="Times New Roman" w:hAnsi="Times New Roman" w:cs="Times New Roman"/>
          <w:bCs/>
          <w:sz w:val="24"/>
          <w:szCs w:val="24"/>
        </w:rPr>
        <w:t>damages</w:t>
      </w:r>
      <w:r>
        <w:rPr>
          <w:rFonts w:ascii="Times New Roman" w:hAnsi="Times New Roman" w:cs="Times New Roman"/>
          <w:bCs/>
          <w:sz w:val="24"/>
          <w:szCs w:val="24"/>
        </w:rPr>
        <w:t xml:space="preserve"> and subrogated against PHI.  RMD will receive approximately $400,000.00 in reimbursement from the subrogation.</w:t>
      </w:r>
      <w:r w:rsidR="004D6B79">
        <w:rPr>
          <w:rFonts w:ascii="Times New Roman" w:hAnsi="Times New Roman" w:cs="Times New Roman"/>
          <w:bCs/>
          <w:sz w:val="24"/>
          <w:szCs w:val="24"/>
        </w:rPr>
        <w:t xml:space="preserve">  PHI will continue to pursue the helicopter manufacturer for damages.</w:t>
      </w:r>
    </w:p>
    <w:p w14:paraId="293E5FB7" w14:textId="5D3824B5" w:rsidR="004D6B79" w:rsidRDefault="004D6B79" w:rsidP="007F7FD4">
      <w:pPr>
        <w:spacing w:line="240" w:lineRule="auto"/>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LEGAL BUREAU</w:t>
      </w:r>
    </w:p>
    <w:p w14:paraId="6A21710A" w14:textId="1A115813" w:rsidR="004D6B79" w:rsidRDefault="004D6B79" w:rsidP="007F7FD4">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Jacob Maule. </w:t>
      </w:r>
      <w:r w:rsidR="00200348">
        <w:rPr>
          <w:rFonts w:ascii="Times New Roman" w:hAnsi="Times New Roman" w:cs="Times New Roman"/>
          <w:bCs/>
          <w:sz w:val="24"/>
          <w:szCs w:val="24"/>
        </w:rPr>
        <w:t>Legal Bureau Chief</w:t>
      </w:r>
      <w:r>
        <w:rPr>
          <w:rFonts w:ascii="Times New Roman" w:hAnsi="Times New Roman" w:cs="Times New Roman"/>
          <w:bCs/>
          <w:sz w:val="24"/>
          <w:szCs w:val="24"/>
        </w:rPr>
        <w:t xml:space="preserve"> discussed the co-sponsoring of the annual CLE </w:t>
      </w:r>
      <w:proofErr w:type="gramStart"/>
      <w:r>
        <w:rPr>
          <w:rFonts w:ascii="Times New Roman" w:hAnsi="Times New Roman" w:cs="Times New Roman"/>
          <w:bCs/>
          <w:sz w:val="24"/>
          <w:szCs w:val="24"/>
        </w:rPr>
        <w:t>seminar, and</w:t>
      </w:r>
      <w:proofErr w:type="gramEnd"/>
      <w:r>
        <w:rPr>
          <w:rFonts w:ascii="Times New Roman" w:hAnsi="Times New Roman" w:cs="Times New Roman"/>
          <w:bCs/>
          <w:sz w:val="24"/>
          <w:szCs w:val="24"/>
        </w:rPr>
        <w:t xml:space="preserve"> partnered with the Defense Lawyers Association.  He discussed the possibility of </w:t>
      </w:r>
      <w:proofErr w:type="gramStart"/>
      <w:r>
        <w:rPr>
          <w:rFonts w:ascii="Times New Roman" w:hAnsi="Times New Roman" w:cs="Times New Roman"/>
          <w:bCs/>
          <w:sz w:val="24"/>
          <w:szCs w:val="24"/>
        </w:rPr>
        <w:t>mini-seminars</w:t>
      </w:r>
      <w:proofErr w:type="gramEnd"/>
      <w:r>
        <w:rPr>
          <w:rFonts w:ascii="Times New Roman" w:hAnsi="Times New Roman" w:cs="Times New Roman"/>
          <w:bCs/>
          <w:sz w:val="24"/>
          <w:szCs w:val="24"/>
        </w:rPr>
        <w:t xml:space="preserve"> throughout the year, as case law develops, to counsel throughout the State.</w:t>
      </w:r>
    </w:p>
    <w:p w14:paraId="33CC018B" w14:textId="6233C459" w:rsidR="004D6B79" w:rsidRDefault="004D6B79" w:rsidP="007F7FD4">
      <w:pPr>
        <w:spacing w:line="240" w:lineRule="auto"/>
        <w:rPr>
          <w:rFonts w:ascii="Times New Roman" w:hAnsi="Times New Roman" w:cs="Times New Roman"/>
          <w:bCs/>
          <w:sz w:val="24"/>
          <w:szCs w:val="24"/>
        </w:rPr>
      </w:pPr>
      <w:r>
        <w:rPr>
          <w:rFonts w:ascii="Times New Roman" w:hAnsi="Times New Roman" w:cs="Times New Roman"/>
          <w:bCs/>
          <w:sz w:val="24"/>
          <w:szCs w:val="24"/>
        </w:rPr>
        <w:t>The Legal Bureau is currently advertising for contract legal services.  These contracts are four-year contracts</w:t>
      </w:r>
      <w:r w:rsidR="002930D7">
        <w:rPr>
          <w:rFonts w:ascii="Times New Roman" w:hAnsi="Times New Roman" w:cs="Times New Roman"/>
          <w:bCs/>
          <w:sz w:val="24"/>
          <w:szCs w:val="24"/>
        </w:rPr>
        <w:t xml:space="preserve"> and went out for advertising on April 7, </w:t>
      </w:r>
      <w:r w:rsidR="00200348">
        <w:rPr>
          <w:rFonts w:ascii="Times New Roman" w:hAnsi="Times New Roman" w:cs="Times New Roman"/>
          <w:bCs/>
          <w:sz w:val="24"/>
          <w:szCs w:val="24"/>
        </w:rPr>
        <w:t>2023,</w:t>
      </w:r>
      <w:r w:rsidR="002930D7">
        <w:rPr>
          <w:rFonts w:ascii="Times New Roman" w:hAnsi="Times New Roman" w:cs="Times New Roman"/>
          <w:bCs/>
          <w:sz w:val="24"/>
          <w:szCs w:val="24"/>
        </w:rPr>
        <w:t xml:space="preserve"> and contracts will be awarded May 7, 2023.</w:t>
      </w:r>
      <w:r w:rsidR="00200348">
        <w:rPr>
          <w:rFonts w:ascii="Times New Roman" w:hAnsi="Times New Roman" w:cs="Times New Roman"/>
          <w:bCs/>
          <w:sz w:val="24"/>
          <w:szCs w:val="24"/>
        </w:rPr>
        <w:t xml:space="preserve">  </w:t>
      </w:r>
      <w:r w:rsidR="002930D7">
        <w:rPr>
          <w:rFonts w:ascii="Times New Roman" w:hAnsi="Times New Roman" w:cs="Times New Roman"/>
          <w:bCs/>
          <w:sz w:val="24"/>
          <w:szCs w:val="24"/>
        </w:rPr>
        <w:t>The Bureau has increased the rates to correspond to industry standards.  Paperless amendments are being introduced.  Six firms over the last year have closed or merged with other firms.  850 claims are in active litigation, and there are 45 cases per month being filed with the Courts.  Many of the claims are being filed by out-of-state firms.  In addition, prior to 2019, New Mexico Department of Corrections were handling claims in-house, and they are now referring cases to us.  Numerous cases are being filed by pro-se inmates.</w:t>
      </w:r>
    </w:p>
    <w:p w14:paraId="40FBF51A" w14:textId="3FEFFD6B" w:rsidR="002930D7" w:rsidRDefault="00FC531E" w:rsidP="007F7FD4">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Chair </w:t>
      </w:r>
      <w:r w:rsidR="00BD2552" w:rsidRPr="00E62678">
        <w:rPr>
          <w:rFonts w:ascii="Times New Roman" w:hAnsi="Times New Roman" w:cs="Times New Roman"/>
          <w:sz w:val="24"/>
          <w:szCs w:val="24"/>
        </w:rPr>
        <w:t>Costantinidis</w:t>
      </w:r>
      <w:r w:rsidR="00BD2552">
        <w:rPr>
          <w:rFonts w:ascii="Times New Roman" w:hAnsi="Times New Roman" w:cs="Times New Roman"/>
          <w:bCs/>
          <w:sz w:val="24"/>
          <w:szCs w:val="24"/>
        </w:rPr>
        <w:t xml:space="preserve"> </w:t>
      </w:r>
      <w:r>
        <w:rPr>
          <w:rFonts w:ascii="Times New Roman" w:hAnsi="Times New Roman" w:cs="Times New Roman"/>
          <w:bCs/>
          <w:sz w:val="24"/>
          <w:szCs w:val="24"/>
        </w:rPr>
        <w:t>asked how the surrounding states influenced the overall number of claims.</w:t>
      </w:r>
    </w:p>
    <w:p w14:paraId="51E3DACC" w14:textId="65F2D370" w:rsidR="002930D7" w:rsidRDefault="00FC531E" w:rsidP="007F7FD4">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Jacob Maule stated that New Mexico does not have the same protections the other states </w:t>
      </w:r>
      <w:proofErr w:type="gramStart"/>
      <w:r>
        <w:rPr>
          <w:rFonts w:ascii="Times New Roman" w:hAnsi="Times New Roman" w:cs="Times New Roman"/>
          <w:bCs/>
          <w:sz w:val="24"/>
          <w:szCs w:val="24"/>
        </w:rPr>
        <w:t>have</w:t>
      </w:r>
      <w:proofErr w:type="gramEnd"/>
      <w:r>
        <w:rPr>
          <w:rFonts w:ascii="Times New Roman" w:hAnsi="Times New Roman" w:cs="Times New Roman"/>
          <w:bCs/>
          <w:sz w:val="24"/>
          <w:szCs w:val="24"/>
        </w:rPr>
        <w:t xml:space="preserve"> and this allows out of state </w:t>
      </w:r>
      <w:r w:rsidR="00BD2552">
        <w:rPr>
          <w:rFonts w:ascii="Times New Roman" w:hAnsi="Times New Roman" w:cs="Times New Roman"/>
          <w:bCs/>
          <w:sz w:val="24"/>
          <w:szCs w:val="24"/>
        </w:rPr>
        <w:t>attorneys</w:t>
      </w:r>
      <w:r>
        <w:rPr>
          <w:rFonts w:ascii="Times New Roman" w:hAnsi="Times New Roman" w:cs="Times New Roman"/>
          <w:bCs/>
          <w:sz w:val="24"/>
          <w:szCs w:val="24"/>
        </w:rPr>
        <w:t xml:space="preserve"> to open offices in New Mexico, and this allows the in-state attorneys to bring in the out of state </w:t>
      </w:r>
      <w:r w:rsidR="00BD2552">
        <w:rPr>
          <w:rFonts w:ascii="Times New Roman" w:hAnsi="Times New Roman" w:cs="Times New Roman"/>
          <w:bCs/>
          <w:sz w:val="24"/>
          <w:szCs w:val="24"/>
        </w:rPr>
        <w:t>attorneys</w:t>
      </w:r>
      <w:r>
        <w:rPr>
          <w:rFonts w:ascii="Times New Roman" w:hAnsi="Times New Roman" w:cs="Times New Roman"/>
          <w:bCs/>
          <w:sz w:val="24"/>
          <w:szCs w:val="24"/>
        </w:rPr>
        <w:t xml:space="preserve"> pro-hac vice, and this allows for more cases filed in the State of New Mexico.  On a positive note, the total </w:t>
      </w:r>
      <w:r w:rsidR="00200348">
        <w:rPr>
          <w:rFonts w:ascii="Times New Roman" w:hAnsi="Times New Roman" w:cs="Times New Roman"/>
          <w:bCs/>
          <w:sz w:val="24"/>
          <w:szCs w:val="24"/>
        </w:rPr>
        <w:t>number</w:t>
      </w:r>
      <w:r w:rsidR="00D7178A">
        <w:rPr>
          <w:rFonts w:ascii="Times New Roman" w:hAnsi="Times New Roman" w:cs="Times New Roman"/>
          <w:bCs/>
          <w:sz w:val="24"/>
          <w:szCs w:val="24"/>
        </w:rPr>
        <w:t xml:space="preserve"> </w:t>
      </w:r>
      <w:r>
        <w:rPr>
          <w:rFonts w:ascii="Times New Roman" w:hAnsi="Times New Roman" w:cs="Times New Roman"/>
          <w:bCs/>
          <w:sz w:val="24"/>
          <w:szCs w:val="24"/>
        </w:rPr>
        <w:t>of claims have decreased.</w:t>
      </w:r>
    </w:p>
    <w:p w14:paraId="379395EC" w14:textId="1D870EFA" w:rsidR="00EA36D6" w:rsidRDefault="00EA36D6" w:rsidP="007F7FD4">
      <w:pPr>
        <w:spacing w:line="240" w:lineRule="auto"/>
        <w:rPr>
          <w:rFonts w:ascii="Times New Roman" w:hAnsi="Times New Roman" w:cs="Times New Roman"/>
          <w:bCs/>
          <w:sz w:val="24"/>
          <w:szCs w:val="24"/>
        </w:rPr>
      </w:pPr>
      <w:r>
        <w:rPr>
          <w:rFonts w:ascii="Times New Roman" w:hAnsi="Times New Roman" w:cs="Times New Roman"/>
          <w:bCs/>
          <w:sz w:val="24"/>
          <w:szCs w:val="24"/>
        </w:rPr>
        <w:t>Currently we have 25 cont</w:t>
      </w:r>
      <w:r w:rsidR="000A5CA9">
        <w:rPr>
          <w:rFonts w:ascii="Times New Roman" w:hAnsi="Times New Roman" w:cs="Times New Roman"/>
          <w:bCs/>
          <w:sz w:val="24"/>
          <w:szCs w:val="24"/>
        </w:rPr>
        <w:t>r</w:t>
      </w:r>
      <w:r>
        <w:rPr>
          <w:rFonts w:ascii="Times New Roman" w:hAnsi="Times New Roman" w:cs="Times New Roman"/>
          <w:bCs/>
          <w:sz w:val="24"/>
          <w:szCs w:val="24"/>
        </w:rPr>
        <w:t xml:space="preserve">act firms that can take on a variety of cases.  The Bureau is being cautious </w:t>
      </w:r>
      <w:proofErr w:type="gramStart"/>
      <w:r>
        <w:rPr>
          <w:rFonts w:ascii="Times New Roman" w:hAnsi="Times New Roman" w:cs="Times New Roman"/>
          <w:bCs/>
          <w:sz w:val="24"/>
          <w:szCs w:val="24"/>
        </w:rPr>
        <w:t>with regard to</w:t>
      </w:r>
      <w:proofErr w:type="gramEnd"/>
      <w:r>
        <w:rPr>
          <w:rFonts w:ascii="Times New Roman" w:hAnsi="Times New Roman" w:cs="Times New Roman"/>
          <w:bCs/>
          <w:sz w:val="24"/>
          <w:szCs w:val="24"/>
        </w:rPr>
        <w:t xml:space="preserve"> expenditures, in order to make it through the end of the fiscal year.</w:t>
      </w:r>
    </w:p>
    <w:p w14:paraId="7AE2CAAD" w14:textId="255CAAAA" w:rsidR="00EA36D6" w:rsidRDefault="00EA36D6" w:rsidP="00EA36D6">
      <w:pPr>
        <w:spacing w:line="240" w:lineRule="auto"/>
        <w:rPr>
          <w:rFonts w:ascii="Times New Roman" w:hAnsi="Times New Roman" w:cs="Times New Roman"/>
          <w:bCs/>
          <w:sz w:val="24"/>
          <w:szCs w:val="24"/>
        </w:rPr>
      </w:pPr>
      <w:r>
        <w:rPr>
          <w:rFonts w:ascii="Times New Roman" w:hAnsi="Times New Roman" w:cs="Times New Roman"/>
          <w:bCs/>
          <w:sz w:val="24"/>
          <w:szCs w:val="24"/>
        </w:rPr>
        <w:t>Civil Rights and Medical Malpractice cases are driving the increase.  Potholes around the State are driving up the auto claims</w:t>
      </w:r>
      <w:r w:rsidR="000A5CA9">
        <w:rPr>
          <w:rFonts w:ascii="Times New Roman" w:hAnsi="Times New Roman" w:cs="Times New Roman"/>
          <w:bCs/>
          <w:sz w:val="24"/>
          <w:szCs w:val="24"/>
        </w:rPr>
        <w:t xml:space="preserve"> to include a high </w:t>
      </w:r>
      <w:r w:rsidR="00A94160" w:rsidRPr="00A94160">
        <w:rPr>
          <w:rFonts w:ascii="Times New Roman" w:hAnsi="Times New Roman" w:cs="Times New Roman"/>
          <w:bCs/>
          <w:sz w:val="24"/>
          <w:szCs w:val="24"/>
        </w:rPr>
        <w:t>number</w:t>
      </w:r>
      <w:r w:rsidR="00A94160" w:rsidRPr="0080704C">
        <w:rPr>
          <w:rFonts w:ascii="Times New Roman" w:hAnsi="Times New Roman" w:cs="Times New Roman"/>
          <w:bCs/>
          <w:sz w:val="24"/>
          <w:szCs w:val="24"/>
        </w:rPr>
        <w:t xml:space="preserve"> </w:t>
      </w:r>
      <w:r w:rsidR="00A94160" w:rsidRPr="00A94160">
        <w:rPr>
          <w:rFonts w:ascii="Times New Roman" w:hAnsi="Times New Roman" w:cs="Times New Roman"/>
          <w:bCs/>
          <w:sz w:val="24"/>
          <w:szCs w:val="24"/>
        </w:rPr>
        <w:t>of</w:t>
      </w:r>
      <w:r>
        <w:rPr>
          <w:rFonts w:ascii="Times New Roman" w:hAnsi="Times New Roman" w:cs="Times New Roman"/>
          <w:bCs/>
          <w:sz w:val="24"/>
          <w:szCs w:val="24"/>
        </w:rPr>
        <w:t xml:space="preserve"> </w:t>
      </w:r>
      <w:r w:rsidR="00200348">
        <w:rPr>
          <w:rFonts w:ascii="Times New Roman" w:hAnsi="Times New Roman" w:cs="Times New Roman"/>
          <w:bCs/>
          <w:sz w:val="24"/>
          <w:szCs w:val="24"/>
        </w:rPr>
        <w:t>catalytic converters</w:t>
      </w:r>
      <w:r>
        <w:rPr>
          <w:rFonts w:ascii="Times New Roman" w:hAnsi="Times New Roman" w:cs="Times New Roman"/>
          <w:bCs/>
          <w:sz w:val="24"/>
          <w:szCs w:val="24"/>
        </w:rPr>
        <w:t>, and subsequent claims.</w:t>
      </w:r>
      <w:r w:rsidR="006304C7">
        <w:rPr>
          <w:rFonts w:ascii="Times New Roman" w:hAnsi="Times New Roman" w:cs="Times New Roman"/>
          <w:bCs/>
          <w:sz w:val="24"/>
          <w:szCs w:val="24"/>
        </w:rPr>
        <w:t xml:space="preserve">  Approximately 6</w:t>
      </w:r>
      <w:r w:rsidR="0080704C">
        <w:rPr>
          <w:rFonts w:ascii="Times New Roman" w:hAnsi="Times New Roman" w:cs="Times New Roman"/>
          <w:bCs/>
          <w:sz w:val="24"/>
          <w:szCs w:val="24"/>
        </w:rPr>
        <w:t>0</w:t>
      </w:r>
      <w:r w:rsidR="006304C7">
        <w:rPr>
          <w:rFonts w:ascii="Times New Roman" w:hAnsi="Times New Roman" w:cs="Times New Roman"/>
          <w:bCs/>
          <w:sz w:val="24"/>
          <w:szCs w:val="24"/>
        </w:rPr>
        <w:t xml:space="preserve"> State vehicles have had their catalytic converters stolen, at an average replacement cost of $1435.00 each.  There are some fraudulent claims that have come in, as well.</w:t>
      </w:r>
    </w:p>
    <w:p w14:paraId="16EA0198" w14:textId="148D7279" w:rsidR="006304C7" w:rsidRDefault="006304C7" w:rsidP="00EA36D6">
      <w:pPr>
        <w:spacing w:line="240" w:lineRule="auto"/>
        <w:rPr>
          <w:rFonts w:ascii="Times New Roman" w:hAnsi="Times New Roman" w:cs="Times New Roman"/>
          <w:bCs/>
          <w:sz w:val="24"/>
          <w:szCs w:val="24"/>
        </w:rPr>
      </w:pPr>
      <w:r>
        <w:rPr>
          <w:rFonts w:ascii="Times New Roman" w:hAnsi="Times New Roman" w:cs="Times New Roman"/>
          <w:bCs/>
          <w:sz w:val="24"/>
          <w:szCs w:val="24"/>
        </w:rPr>
        <w:t>Jacob Maule stated that the public liability fund is nearly exhausted.  Approximately 28 million had been allocated.  To date, $27,804,137 has been expended</w:t>
      </w:r>
      <w:r w:rsidR="00A94160">
        <w:rPr>
          <w:rFonts w:ascii="Times New Roman" w:hAnsi="Times New Roman" w:cs="Times New Roman"/>
          <w:bCs/>
          <w:sz w:val="24"/>
          <w:szCs w:val="24"/>
        </w:rPr>
        <w:t xml:space="preserve">.  </w:t>
      </w:r>
      <w:r>
        <w:rPr>
          <w:rFonts w:ascii="Times New Roman" w:hAnsi="Times New Roman" w:cs="Times New Roman"/>
          <w:bCs/>
          <w:sz w:val="24"/>
          <w:szCs w:val="24"/>
        </w:rPr>
        <w:t>$10,000,000 has been requested and is expected to be released, to finish the fiscal year.</w:t>
      </w:r>
    </w:p>
    <w:p w14:paraId="56CCFD6D" w14:textId="132DAA53" w:rsidR="006304C7" w:rsidRPr="00A94160" w:rsidRDefault="006304C7" w:rsidP="00EA36D6">
      <w:pPr>
        <w:spacing w:line="240" w:lineRule="auto"/>
        <w:rPr>
          <w:rFonts w:ascii="Times New Roman" w:hAnsi="Times New Roman" w:cs="Times New Roman"/>
          <w:bCs/>
          <w:sz w:val="24"/>
          <w:szCs w:val="24"/>
        </w:rPr>
      </w:pPr>
      <w:r>
        <w:rPr>
          <w:rFonts w:ascii="Times New Roman" w:hAnsi="Times New Roman" w:cs="Times New Roman"/>
          <w:bCs/>
          <w:sz w:val="24"/>
          <w:szCs w:val="24"/>
        </w:rPr>
        <w:t>The Bureau has lost one attorney, and he has been replaced.</w:t>
      </w:r>
      <w:r w:rsidR="004B4233">
        <w:rPr>
          <w:rFonts w:ascii="Times New Roman" w:hAnsi="Times New Roman" w:cs="Times New Roman"/>
          <w:bCs/>
          <w:sz w:val="24"/>
          <w:szCs w:val="24"/>
        </w:rPr>
        <w:t xml:space="preserve">  A Paralegal position has also been advertised due to one retirement.</w:t>
      </w:r>
    </w:p>
    <w:p w14:paraId="61800234" w14:textId="41518694" w:rsidR="00C74048" w:rsidRDefault="00C74048" w:rsidP="00EA36D6">
      <w:pPr>
        <w:spacing w:line="240" w:lineRule="auto"/>
        <w:rPr>
          <w:rFonts w:ascii="Times New Roman" w:hAnsi="Times New Roman" w:cs="Times New Roman"/>
          <w:bCs/>
          <w:sz w:val="24"/>
          <w:szCs w:val="24"/>
        </w:rPr>
      </w:pPr>
      <w:r w:rsidRPr="00A94160">
        <w:rPr>
          <w:rFonts w:ascii="Times New Roman" w:hAnsi="Times New Roman" w:cs="Times New Roman"/>
          <w:bCs/>
          <w:sz w:val="24"/>
          <w:szCs w:val="24"/>
        </w:rPr>
        <w:t>Chair</w:t>
      </w:r>
      <w:r w:rsidR="00BD2552" w:rsidRPr="00A94160">
        <w:rPr>
          <w:rFonts w:ascii="Times New Roman" w:hAnsi="Times New Roman" w:cs="Times New Roman"/>
          <w:bCs/>
          <w:sz w:val="24"/>
          <w:szCs w:val="24"/>
        </w:rPr>
        <w:t xml:space="preserve"> </w:t>
      </w:r>
      <w:bookmarkStart w:id="0" w:name="_Hlk133577555"/>
      <w:r w:rsidR="00BD2552" w:rsidRPr="00A94160">
        <w:rPr>
          <w:rFonts w:ascii="Times New Roman" w:hAnsi="Times New Roman" w:cs="Times New Roman"/>
          <w:bCs/>
          <w:sz w:val="24"/>
          <w:szCs w:val="24"/>
        </w:rPr>
        <w:t>Costantinidis</w:t>
      </w:r>
      <w:bookmarkEnd w:id="0"/>
      <w:r w:rsidR="00BD2552" w:rsidRPr="00A94160">
        <w:rPr>
          <w:rFonts w:ascii="Times New Roman" w:hAnsi="Times New Roman" w:cs="Times New Roman"/>
          <w:bCs/>
          <w:sz w:val="24"/>
          <w:szCs w:val="24"/>
        </w:rPr>
        <w:t xml:space="preserve"> </w:t>
      </w:r>
      <w:r w:rsidRPr="00A94160">
        <w:rPr>
          <w:rFonts w:ascii="Times New Roman" w:hAnsi="Times New Roman" w:cs="Times New Roman"/>
          <w:bCs/>
          <w:sz w:val="24"/>
          <w:szCs w:val="24"/>
        </w:rPr>
        <w:t>asked where the $10,000,000 is coming from</w:t>
      </w:r>
      <w:r w:rsidRPr="0080704C">
        <w:rPr>
          <w:rFonts w:ascii="Times New Roman" w:hAnsi="Times New Roman" w:cs="Times New Roman"/>
          <w:bCs/>
          <w:sz w:val="24"/>
          <w:szCs w:val="24"/>
        </w:rPr>
        <w:t xml:space="preserve">. </w:t>
      </w:r>
      <w:r w:rsidR="000A5CA9" w:rsidRPr="0080704C">
        <w:rPr>
          <w:rFonts w:ascii="Times New Roman" w:hAnsi="Times New Roman" w:cs="Times New Roman"/>
          <w:bCs/>
          <w:sz w:val="24"/>
          <w:szCs w:val="24"/>
        </w:rPr>
        <w:t>Markita Sanchez</w:t>
      </w:r>
      <w:r w:rsidRPr="0080704C">
        <w:rPr>
          <w:rFonts w:ascii="Times New Roman" w:hAnsi="Times New Roman" w:cs="Times New Roman"/>
          <w:bCs/>
          <w:sz w:val="24"/>
          <w:szCs w:val="24"/>
        </w:rPr>
        <w:t xml:space="preserve"> answered it</w:t>
      </w:r>
      <w:r w:rsidR="00A94160" w:rsidRPr="0080704C">
        <w:rPr>
          <w:rFonts w:ascii="Times New Roman" w:hAnsi="Times New Roman" w:cs="Times New Roman"/>
          <w:bCs/>
          <w:sz w:val="24"/>
          <w:szCs w:val="24"/>
        </w:rPr>
        <w:t>’</w:t>
      </w:r>
      <w:r w:rsidRPr="0080704C">
        <w:rPr>
          <w:rFonts w:ascii="Times New Roman" w:hAnsi="Times New Roman" w:cs="Times New Roman"/>
          <w:bCs/>
          <w:sz w:val="24"/>
          <w:szCs w:val="24"/>
        </w:rPr>
        <w:t>s coming from the public liability fund.</w:t>
      </w:r>
      <w:r w:rsidRPr="00A94160">
        <w:rPr>
          <w:rFonts w:ascii="Times New Roman" w:hAnsi="Times New Roman" w:cs="Times New Roman"/>
          <w:bCs/>
          <w:sz w:val="24"/>
          <w:szCs w:val="24"/>
        </w:rPr>
        <w:t xml:space="preserve">  The Chair then reiterated that all policies and regulations of Risk Management </w:t>
      </w:r>
      <w:r w:rsidR="00BD2552" w:rsidRPr="00A94160">
        <w:rPr>
          <w:rFonts w:ascii="Times New Roman" w:hAnsi="Times New Roman" w:cs="Times New Roman"/>
          <w:bCs/>
          <w:sz w:val="24"/>
          <w:szCs w:val="24"/>
        </w:rPr>
        <w:t>are</w:t>
      </w:r>
      <w:r w:rsidRPr="00A94160">
        <w:rPr>
          <w:rFonts w:ascii="Times New Roman" w:hAnsi="Times New Roman" w:cs="Times New Roman"/>
          <w:bCs/>
          <w:sz w:val="24"/>
          <w:szCs w:val="24"/>
        </w:rPr>
        <w:t xml:space="preserve"> to be reviewed by the Board</w:t>
      </w:r>
      <w:r w:rsidR="00D16BC1" w:rsidRPr="00A94160">
        <w:rPr>
          <w:rFonts w:ascii="Times New Roman" w:hAnsi="Times New Roman" w:cs="Times New Roman"/>
          <w:bCs/>
          <w:sz w:val="24"/>
          <w:szCs w:val="24"/>
        </w:rPr>
        <w:t>.  The Cha</w:t>
      </w:r>
      <w:r w:rsidR="00D16BC1">
        <w:rPr>
          <w:rFonts w:ascii="Times New Roman" w:hAnsi="Times New Roman" w:cs="Times New Roman"/>
          <w:bCs/>
          <w:sz w:val="24"/>
          <w:szCs w:val="24"/>
        </w:rPr>
        <w:t xml:space="preserve">ir then asked if there was anything the Board could do to reduce the tort claims coming in, </w:t>
      </w:r>
      <w:proofErr w:type="gramStart"/>
      <w:r w:rsidR="00D16BC1">
        <w:rPr>
          <w:rFonts w:ascii="Times New Roman" w:hAnsi="Times New Roman" w:cs="Times New Roman"/>
          <w:bCs/>
          <w:sz w:val="24"/>
          <w:szCs w:val="24"/>
        </w:rPr>
        <w:t>with regard to</w:t>
      </w:r>
      <w:proofErr w:type="gramEnd"/>
      <w:r w:rsidR="00D16BC1">
        <w:rPr>
          <w:rFonts w:ascii="Times New Roman" w:hAnsi="Times New Roman" w:cs="Times New Roman"/>
          <w:bCs/>
          <w:sz w:val="24"/>
          <w:szCs w:val="24"/>
        </w:rPr>
        <w:t xml:space="preserve"> regulations and/or policies, to line up with other States.  Jacob Maule answered that the changes would have to be within the Tort Claims Act, and the maintenance of the </w:t>
      </w:r>
      <w:r w:rsidR="00BD2552">
        <w:rPr>
          <w:rFonts w:ascii="Times New Roman" w:hAnsi="Times New Roman" w:cs="Times New Roman"/>
          <w:bCs/>
          <w:sz w:val="24"/>
          <w:szCs w:val="24"/>
        </w:rPr>
        <w:t>building</w:t>
      </w:r>
      <w:r w:rsidR="00D16BC1">
        <w:rPr>
          <w:rFonts w:ascii="Times New Roman" w:hAnsi="Times New Roman" w:cs="Times New Roman"/>
          <w:bCs/>
          <w:sz w:val="24"/>
          <w:szCs w:val="24"/>
        </w:rPr>
        <w:t xml:space="preserve"> waiver.</w:t>
      </w:r>
    </w:p>
    <w:p w14:paraId="044E6FB8" w14:textId="4FD558B8" w:rsidR="00D16BC1" w:rsidRDefault="00D16BC1" w:rsidP="00EA36D6">
      <w:pPr>
        <w:spacing w:line="240" w:lineRule="auto"/>
        <w:rPr>
          <w:rFonts w:ascii="Times New Roman" w:hAnsi="Times New Roman" w:cs="Times New Roman"/>
          <w:bCs/>
          <w:sz w:val="24"/>
          <w:szCs w:val="24"/>
        </w:rPr>
      </w:pPr>
      <w:r>
        <w:rPr>
          <w:rFonts w:ascii="Times New Roman" w:hAnsi="Times New Roman" w:cs="Times New Roman"/>
          <w:bCs/>
          <w:sz w:val="24"/>
          <w:szCs w:val="24"/>
        </w:rPr>
        <w:t>Jacob Maule then discussed the improper release of an inmate by NMCD, who then committed murder in an adjacent county.  The Criminal Court Judge found that the inmate had been improperly released early, which fell under the operation and maintenance of a building waiver</w:t>
      </w:r>
      <w:r w:rsidR="000F40A3">
        <w:rPr>
          <w:rFonts w:ascii="Times New Roman" w:hAnsi="Times New Roman" w:cs="Times New Roman"/>
          <w:bCs/>
          <w:sz w:val="24"/>
          <w:szCs w:val="24"/>
        </w:rPr>
        <w:t xml:space="preserve">, and thus NMCD was liable.  This now encompasses anything that can be attached to </w:t>
      </w:r>
      <w:r w:rsidR="00BD2552">
        <w:rPr>
          <w:rFonts w:ascii="Times New Roman" w:hAnsi="Times New Roman" w:cs="Times New Roman"/>
          <w:bCs/>
          <w:sz w:val="24"/>
          <w:szCs w:val="24"/>
        </w:rPr>
        <w:t>the</w:t>
      </w:r>
      <w:r w:rsidR="000F40A3">
        <w:rPr>
          <w:rFonts w:ascii="Times New Roman" w:hAnsi="Times New Roman" w:cs="Times New Roman"/>
          <w:bCs/>
          <w:sz w:val="24"/>
          <w:szCs w:val="24"/>
        </w:rPr>
        <w:t xml:space="preserve"> operation of a building.</w:t>
      </w:r>
    </w:p>
    <w:p w14:paraId="09B1ACD6" w14:textId="1D122B22" w:rsidR="000F40A3" w:rsidRDefault="000F40A3" w:rsidP="00EA36D6">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Chair </w:t>
      </w:r>
      <w:r w:rsidR="00BD2552" w:rsidRPr="00E62678">
        <w:rPr>
          <w:rFonts w:ascii="Times New Roman" w:hAnsi="Times New Roman" w:cs="Times New Roman"/>
          <w:sz w:val="24"/>
          <w:szCs w:val="24"/>
        </w:rPr>
        <w:t>Costantinidis</w:t>
      </w:r>
      <w:r w:rsidR="00BD2552">
        <w:rPr>
          <w:rFonts w:ascii="Times New Roman" w:hAnsi="Times New Roman" w:cs="Times New Roman"/>
          <w:bCs/>
          <w:sz w:val="24"/>
          <w:szCs w:val="24"/>
        </w:rPr>
        <w:t xml:space="preserve"> </w:t>
      </w:r>
      <w:r>
        <w:rPr>
          <w:rFonts w:ascii="Times New Roman" w:hAnsi="Times New Roman" w:cs="Times New Roman"/>
          <w:bCs/>
          <w:sz w:val="24"/>
          <w:szCs w:val="24"/>
        </w:rPr>
        <w:t xml:space="preserve">then asked Secretary Doucette if the Board holds the power to suggest changes, if they can then do so.  Secretary Doucette </w:t>
      </w:r>
      <w:proofErr w:type="gramStart"/>
      <w:r>
        <w:rPr>
          <w:rFonts w:ascii="Times New Roman" w:hAnsi="Times New Roman" w:cs="Times New Roman"/>
          <w:bCs/>
          <w:sz w:val="24"/>
          <w:szCs w:val="24"/>
        </w:rPr>
        <w:t>stated definitely</w:t>
      </w:r>
      <w:proofErr w:type="gramEnd"/>
      <w:r>
        <w:rPr>
          <w:rFonts w:ascii="Times New Roman" w:hAnsi="Times New Roman" w:cs="Times New Roman"/>
          <w:bCs/>
          <w:sz w:val="24"/>
          <w:szCs w:val="24"/>
        </w:rPr>
        <w:t>.</w:t>
      </w:r>
    </w:p>
    <w:p w14:paraId="67D6E23A" w14:textId="1C1C161D" w:rsidR="000F40A3" w:rsidRDefault="000F40A3" w:rsidP="00EA36D6">
      <w:pPr>
        <w:spacing w:line="240" w:lineRule="auto"/>
        <w:rPr>
          <w:rFonts w:ascii="Times New Roman" w:hAnsi="Times New Roman" w:cs="Times New Roman"/>
          <w:bCs/>
          <w:sz w:val="24"/>
          <w:szCs w:val="24"/>
        </w:rPr>
      </w:pPr>
      <w:r>
        <w:rPr>
          <w:rFonts w:ascii="Times New Roman" w:hAnsi="Times New Roman" w:cs="Times New Roman"/>
          <w:bCs/>
          <w:sz w:val="24"/>
          <w:szCs w:val="24"/>
        </w:rPr>
        <w:t>It was then noted that Charlene Urban and Mary Jo Lujan, both with RMD, have retired.  The Chair then thanked them for their service, on behalf of the Board.</w:t>
      </w:r>
    </w:p>
    <w:p w14:paraId="3D3771A3" w14:textId="6D233CBF" w:rsidR="00A313C4" w:rsidRDefault="003C2AAF" w:rsidP="007F7FD4">
      <w:pPr>
        <w:spacing w:line="240" w:lineRule="auto"/>
        <w:rPr>
          <w:rFonts w:ascii="Times New Roman" w:hAnsi="Times New Roman" w:cs="Times New Roman"/>
          <w:b/>
          <w:sz w:val="24"/>
          <w:szCs w:val="24"/>
        </w:rPr>
      </w:pPr>
      <w:r>
        <w:rPr>
          <w:rFonts w:ascii="Times New Roman" w:hAnsi="Times New Roman" w:cs="Times New Roman"/>
          <w:b/>
          <w:sz w:val="24"/>
          <w:szCs w:val="24"/>
        </w:rPr>
        <w:t>9</w:t>
      </w:r>
      <w:r w:rsidR="00A313C4" w:rsidRPr="0063428D">
        <w:rPr>
          <w:rFonts w:ascii="Times New Roman" w:hAnsi="Times New Roman" w:cs="Times New Roman"/>
          <w:b/>
          <w:sz w:val="24"/>
          <w:szCs w:val="24"/>
        </w:rPr>
        <w:t>.</w:t>
      </w:r>
      <w:r w:rsidR="00A313C4">
        <w:rPr>
          <w:rFonts w:ascii="Times New Roman" w:hAnsi="Times New Roman" w:cs="Times New Roman"/>
          <w:b/>
          <w:sz w:val="24"/>
          <w:szCs w:val="24"/>
        </w:rPr>
        <w:t xml:space="preserve"> </w:t>
      </w:r>
      <w:r w:rsidR="00A313C4">
        <w:rPr>
          <w:rFonts w:ascii="Times New Roman" w:hAnsi="Times New Roman" w:cs="Times New Roman"/>
          <w:b/>
          <w:sz w:val="24"/>
          <w:szCs w:val="24"/>
        </w:rPr>
        <w:tab/>
        <w:t>PUBLIC COMMENTS</w:t>
      </w:r>
    </w:p>
    <w:p w14:paraId="71DFEA8C" w14:textId="14091B6E" w:rsidR="007D7405" w:rsidRDefault="000311A4" w:rsidP="007F7FD4">
      <w:pPr>
        <w:spacing w:line="240" w:lineRule="auto"/>
        <w:rPr>
          <w:rFonts w:ascii="Times New Roman" w:hAnsi="Times New Roman" w:cs="Times New Roman"/>
          <w:sz w:val="24"/>
          <w:szCs w:val="24"/>
        </w:rPr>
      </w:pPr>
      <w:r>
        <w:rPr>
          <w:rFonts w:ascii="Times New Roman" w:hAnsi="Times New Roman" w:cs="Times New Roman"/>
          <w:sz w:val="24"/>
          <w:szCs w:val="24"/>
        </w:rPr>
        <w:t>None.</w:t>
      </w:r>
    </w:p>
    <w:p w14:paraId="4D6BF684" w14:textId="5A446AB0" w:rsidR="007F7FD4" w:rsidRDefault="003C2AAF" w:rsidP="007F7FD4">
      <w:pPr>
        <w:spacing w:line="240" w:lineRule="auto"/>
        <w:rPr>
          <w:rFonts w:ascii="Times New Roman" w:hAnsi="Times New Roman" w:cs="Times New Roman"/>
          <w:b/>
          <w:sz w:val="24"/>
          <w:szCs w:val="24"/>
        </w:rPr>
      </w:pPr>
      <w:r>
        <w:rPr>
          <w:rFonts w:ascii="Times New Roman" w:hAnsi="Times New Roman" w:cs="Times New Roman"/>
          <w:b/>
          <w:sz w:val="24"/>
          <w:szCs w:val="24"/>
        </w:rPr>
        <w:t>10</w:t>
      </w:r>
      <w:r w:rsidR="00D1127E">
        <w:rPr>
          <w:rFonts w:ascii="Times New Roman" w:hAnsi="Times New Roman" w:cs="Times New Roman"/>
          <w:b/>
          <w:sz w:val="24"/>
          <w:szCs w:val="24"/>
        </w:rPr>
        <w:t>.</w:t>
      </w:r>
      <w:r w:rsidR="007F7FD4">
        <w:rPr>
          <w:rFonts w:ascii="Times New Roman" w:hAnsi="Times New Roman" w:cs="Times New Roman"/>
          <w:b/>
          <w:sz w:val="24"/>
          <w:szCs w:val="24"/>
        </w:rPr>
        <w:t xml:space="preserve"> </w:t>
      </w:r>
      <w:r w:rsidR="007F7FD4">
        <w:rPr>
          <w:rFonts w:ascii="Times New Roman" w:hAnsi="Times New Roman" w:cs="Times New Roman"/>
          <w:b/>
          <w:sz w:val="24"/>
          <w:szCs w:val="24"/>
        </w:rPr>
        <w:tab/>
      </w:r>
      <w:r w:rsidR="007F7FD4">
        <w:rPr>
          <w:rFonts w:ascii="Times New Roman" w:hAnsi="Times New Roman" w:cs="Times New Roman"/>
          <w:sz w:val="24"/>
          <w:szCs w:val="24"/>
        </w:rPr>
        <w:t xml:space="preserve"> </w:t>
      </w:r>
      <w:r w:rsidR="007F7FD4">
        <w:rPr>
          <w:rFonts w:ascii="Times New Roman" w:hAnsi="Times New Roman" w:cs="Times New Roman"/>
          <w:b/>
          <w:sz w:val="24"/>
          <w:szCs w:val="24"/>
        </w:rPr>
        <w:t>NEXT MEETING</w:t>
      </w:r>
      <w:r w:rsidR="006F0BBA">
        <w:rPr>
          <w:rFonts w:ascii="Times New Roman" w:hAnsi="Times New Roman" w:cs="Times New Roman"/>
          <w:b/>
          <w:sz w:val="24"/>
          <w:szCs w:val="24"/>
        </w:rPr>
        <w:t>–</w:t>
      </w:r>
      <w:r w:rsidR="000F40A3">
        <w:rPr>
          <w:rFonts w:ascii="Times New Roman" w:hAnsi="Times New Roman" w:cs="Times New Roman"/>
          <w:b/>
          <w:sz w:val="24"/>
          <w:szCs w:val="24"/>
        </w:rPr>
        <w:t>September 28, 2023.</w:t>
      </w:r>
    </w:p>
    <w:p w14:paraId="33575FE6" w14:textId="77777777" w:rsidR="006060D0" w:rsidRDefault="006060D0" w:rsidP="007F7FD4">
      <w:pPr>
        <w:spacing w:line="240" w:lineRule="auto"/>
        <w:rPr>
          <w:rFonts w:ascii="Times New Roman" w:hAnsi="Times New Roman" w:cs="Times New Roman"/>
          <w:b/>
          <w:sz w:val="24"/>
          <w:szCs w:val="24"/>
        </w:rPr>
      </w:pPr>
    </w:p>
    <w:p w14:paraId="58CC03B5" w14:textId="7E0C787D" w:rsidR="007F7FD4" w:rsidRDefault="003C2AAF" w:rsidP="007F7FD4">
      <w:pPr>
        <w:spacing w:line="240" w:lineRule="auto"/>
        <w:rPr>
          <w:rFonts w:ascii="Times New Roman" w:hAnsi="Times New Roman" w:cs="Times New Roman"/>
          <w:b/>
          <w:sz w:val="24"/>
          <w:szCs w:val="24"/>
        </w:rPr>
      </w:pPr>
      <w:r>
        <w:rPr>
          <w:rFonts w:ascii="Times New Roman" w:hAnsi="Times New Roman" w:cs="Times New Roman"/>
          <w:b/>
          <w:sz w:val="24"/>
          <w:szCs w:val="24"/>
        </w:rPr>
        <w:t>11</w:t>
      </w:r>
      <w:r w:rsidR="00D1127E">
        <w:rPr>
          <w:rFonts w:ascii="Times New Roman" w:hAnsi="Times New Roman" w:cs="Times New Roman"/>
          <w:b/>
          <w:sz w:val="24"/>
          <w:szCs w:val="24"/>
        </w:rPr>
        <w:t>.</w:t>
      </w:r>
      <w:r w:rsidR="007F7FD4" w:rsidRPr="00835EC5">
        <w:rPr>
          <w:rFonts w:ascii="Times New Roman" w:hAnsi="Times New Roman" w:cs="Times New Roman"/>
          <w:b/>
          <w:sz w:val="24"/>
          <w:szCs w:val="24"/>
        </w:rPr>
        <w:t xml:space="preserve"> </w:t>
      </w:r>
      <w:r w:rsidR="007F7FD4">
        <w:rPr>
          <w:rFonts w:ascii="Times New Roman" w:hAnsi="Times New Roman" w:cs="Times New Roman"/>
          <w:b/>
          <w:sz w:val="24"/>
          <w:szCs w:val="24"/>
        </w:rPr>
        <w:tab/>
        <w:t>ADJOURN</w:t>
      </w:r>
    </w:p>
    <w:p w14:paraId="25B715FD" w14:textId="3A90765A" w:rsidR="00783124" w:rsidRDefault="007F7FD4" w:rsidP="00783124">
      <w:pPr>
        <w:spacing w:line="240" w:lineRule="auto"/>
        <w:rPr>
          <w:rFonts w:ascii="Times New Roman" w:hAnsi="Times New Roman" w:cs="Times New Roman"/>
          <w:sz w:val="24"/>
          <w:szCs w:val="24"/>
        </w:rPr>
      </w:pPr>
      <w:r w:rsidRPr="008A4C45">
        <w:rPr>
          <w:rFonts w:ascii="Times New Roman" w:hAnsi="Times New Roman" w:cs="Times New Roman"/>
          <w:sz w:val="24"/>
          <w:szCs w:val="24"/>
        </w:rPr>
        <w:lastRenderedPageBreak/>
        <w:t>With all business concluded</w:t>
      </w:r>
      <w:r w:rsidR="00D03BEA">
        <w:rPr>
          <w:rFonts w:ascii="Times New Roman" w:hAnsi="Times New Roman" w:cs="Times New Roman"/>
          <w:sz w:val="24"/>
          <w:szCs w:val="24"/>
        </w:rPr>
        <w:t xml:space="preserve"> </w:t>
      </w:r>
      <w:r w:rsidR="0075685F">
        <w:rPr>
          <w:rFonts w:ascii="Times New Roman" w:hAnsi="Times New Roman" w:cs="Times New Roman"/>
          <w:sz w:val="24"/>
          <w:szCs w:val="24"/>
        </w:rPr>
        <w:t xml:space="preserve">at </w:t>
      </w:r>
      <w:r w:rsidR="000F40A3" w:rsidRPr="00200348">
        <w:rPr>
          <w:rFonts w:ascii="Times New Roman" w:hAnsi="Times New Roman" w:cs="Times New Roman"/>
          <w:sz w:val="24"/>
          <w:szCs w:val="24"/>
        </w:rPr>
        <w:t>3:00</w:t>
      </w:r>
      <w:r w:rsidR="000F40A3">
        <w:rPr>
          <w:rFonts w:ascii="Times New Roman" w:hAnsi="Times New Roman" w:cs="Times New Roman"/>
          <w:sz w:val="24"/>
          <w:szCs w:val="24"/>
        </w:rPr>
        <w:t xml:space="preserve"> p.m., the meeting was adjourned.</w:t>
      </w:r>
    </w:p>
    <w:p w14:paraId="7BD35F93" w14:textId="77777777" w:rsidR="0063428D" w:rsidRDefault="0063428D" w:rsidP="00783124">
      <w:pPr>
        <w:spacing w:line="240" w:lineRule="auto"/>
        <w:rPr>
          <w:rFonts w:ascii="Times New Roman" w:hAnsi="Times New Roman" w:cs="Times New Roman"/>
          <w:sz w:val="24"/>
          <w:szCs w:val="24"/>
        </w:rPr>
      </w:pPr>
    </w:p>
    <w:p w14:paraId="5275DD3E" w14:textId="77777777" w:rsidR="004B699A" w:rsidRDefault="004B699A" w:rsidP="007F7FD4">
      <w:pPr>
        <w:spacing w:line="240" w:lineRule="auto"/>
        <w:rPr>
          <w:rFonts w:ascii="Times New Roman" w:hAnsi="Times New Roman" w:cs="Times New Roman"/>
          <w:sz w:val="24"/>
          <w:szCs w:val="24"/>
        </w:rPr>
      </w:pPr>
    </w:p>
    <w:p w14:paraId="0EB5754F" w14:textId="77777777" w:rsidR="007F7FD4" w:rsidRDefault="007F7FD4" w:rsidP="007F7FD4">
      <w:pPr>
        <w:spacing w:line="240" w:lineRule="auto"/>
        <w:rPr>
          <w:rFonts w:ascii="Times New Roman" w:hAnsi="Times New Roman" w:cs="Times New Roman"/>
          <w:sz w:val="24"/>
          <w:szCs w:val="24"/>
        </w:rPr>
      </w:pPr>
      <w:r>
        <w:rPr>
          <w:rFonts w:ascii="Times New Roman" w:hAnsi="Times New Roman" w:cs="Times New Roman"/>
          <w:sz w:val="24"/>
          <w:szCs w:val="24"/>
        </w:rPr>
        <w:t>Signed and approved:</w:t>
      </w:r>
    </w:p>
    <w:p w14:paraId="62620CBF" w14:textId="77777777" w:rsidR="000379B0" w:rsidRDefault="000379B0" w:rsidP="007F7FD4">
      <w:pPr>
        <w:spacing w:line="240" w:lineRule="auto"/>
        <w:rPr>
          <w:rFonts w:ascii="Times New Roman" w:hAnsi="Times New Roman" w:cs="Times New Roman"/>
          <w:sz w:val="24"/>
          <w:szCs w:val="24"/>
        </w:rPr>
      </w:pPr>
    </w:p>
    <w:p w14:paraId="668FEC4D" w14:textId="77777777" w:rsidR="00C80B33" w:rsidRDefault="00C80B33" w:rsidP="007F7FD4">
      <w:pPr>
        <w:spacing w:line="240" w:lineRule="auto"/>
        <w:rPr>
          <w:rFonts w:ascii="Times New Roman" w:hAnsi="Times New Roman" w:cs="Times New Roman"/>
          <w:sz w:val="24"/>
          <w:szCs w:val="24"/>
        </w:rPr>
      </w:pPr>
    </w:p>
    <w:p w14:paraId="3A693BE9" w14:textId="77777777" w:rsidR="007F7FD4" w:rsidRDefault="007F7FD4" w:rsidP="007F7FD4">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p>
    <w:p w14:paraId="722C2FBC" w14:textId="77777777" w:rsidR="00886C2C" w:rsidRDefault="00886C2C" w:rsidP="007F7FD4">
      <w:pPr>
        <w:spacing w:line="240" w:lineRule="auto"/>
        <w:rPr>
          <w:rFonts w:ascii="Times New Roman" w:hAnsi="Times New Roman" w:cs="Times New Roman"/>
          <w:sz w:val="24"/>
          <w:szCs w:val="24"/>
        </w:rPr>
      </w:pPr>
      <w:r>
        <w:rPr>
          <w:rFonts w:ascii="Times New Roman" w:hAnsi="Times New Roman" w:cs="Times New Roman"/>
          <w:sz w:val="24"/>
          <w:szCs w:val="24"/>
        </w:rPr>
        <w:t xml:space="preserve">Teresa </w:t>
      </w:r>
      <w:r w:rsidR="00E03AC3">
        <w:rPr>
          <w:rFonts w:ascii="Times New Roman" w:hAnsi="Times New Roman" w:cs="Times New Roman"/>
          <w:sz w:val="24"/>
          <w:szCs w:val="24"/>
        </w:rPr>
        <w:t>Costantinidis</w:t>
      </w:r>
      <w:r>
        <w:rPr>
          <w:rFonts w:ascii="Times New Roman" w:hAnsi="Times New Roman" w:cs="Times New Roman"/>
          <w:sz w:val="24"/>
          <w:szCs w:val="24"/>
        </w:rPr>
        <w:t>, Chair</w:t>
      </w:r>
    </w:p>
    <w:sectPr w:rsidR="00886C2C" w:rsidSect="00CA70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2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9D7A" w14:textId="77777777" w:rsidR="00CA7068" w:rsidRDefault="00CA7068">
      <w:pPr>
        <w:spacing w:after="0" w:line="240" w:lineRule="auto"/>
      </w:pPr>
      <w:r>
        <w:separator/>
      </w:r>
    </w:p>
  </w:endnote>
  <w:endnote w:type="continuationSeparator" w:id="0">
    <w:p w14:paraId="4C63E46C" w14:textId="77777777" w:rsidR="00CA7068" w:rsidRDefault="00CA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0D8D" w14:textId="77777777" w:rsidR="00CA7068" w:rsidRDefault="00CA7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314740"/>
      <w:docPartObj>
        <w:docPartGallery w:val="Page Numbers (Bottom of Page)"/>
        <w:docPartUnique/>
      </w:docPartObj>
    </w:sdtPr>
    <w:sdtEndPr>
      <w:rPr>
        <w:noProof/>
      </w:rPr>
    </w:sdtEndPr>
    <w:sdtContent>
      <w:p w14:paraId="6C154459" w14:textId="4AE6AF54" w:rsidR="00CA7068" w:rsidRDefault="007F7FD4">
        <w:pPr>
          <w:pStyle w:val="Footer"/>
          <w:jc w:val="right"/>
        </w:pPr>
        <w:r>
          <w:fldChar w:fldCharType="begin"/>
        </w:r>
        <w:r>
          <w:instrText xml:space="preserve"> PAGE   \* MERGEFORMAT </w:instrText>
        </w:r>
        <w:r>
          <w:fldChar w:fldCharType="separate"/>
        </w:r>
        <w:r w:rsidR="005F1F9C">
          <w:rPr>
            <w:noProof/>
          </w:rPr>
          <w:t>6</w:t>
        </w:r>
        <w:r>
          <w:rPr>
            <w:noProof/>
          </w:rPr>
          <w:fldChar w:fldCharType="end"/>
        </w:r>
      </w:p>
    </w:sdtContent>
  </w:sdt>
  <w:p w14:paraId="06EC07FE" w14:textId="77777777" w:rsidR="00CA7068" w:rsidRDefault="00CA7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BD47" w14:textId="77777777" w:rsidR="00CA7068" w:rsidRDefault="00CA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3430" w14:textId="77777777" w:rsidR="00CA7068" w:rsidRDefault="00CA7068">
      <w:pPr>
        <w:spacing w:after="0" w:line="240" w:lineRule="auto"/>
      </w:pPr>
      <w:r>
        <w:separator/>
      </w:r>
    </w:p>
  </w:footnote>
  <w:footnote w:type="continuationSeparator" w:id="0">
    <w:p w14:paraId="338F72E3" w14:textId="77777777" w:rsidR="00CA7068" w:rsidRDefault="00CA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2874" w14:textId="77777777" w:rsidR="00CA7068" w:rsidRDefault="00CA7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78993"/>
      <w:docPartObj>
        <w:docPartGallery w:val="Watermarks"/>
        <w:docPartUnique/>
      </w:docPartObj>
    </w:sdtPr>
    <w:sdtEndPr/>
    <w:sdtContent>
      <w:p w14:paraId="156A5669" w14:textId="77777777" w:rsidR="00CA7068" w:rsidRDefault="0055053D">
        <w:pPr>
          <w:pStyle w:val="Header"/>
        </w:pPr>
        <w:r>
          <w:rPr>
            <w:noProof/>
          </w:rPr>
          <w:pict w14:anchorId="6C9FD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C707" w14:textId="77777777" w:rsidR="00CA7068" w:rsidRDefault="00CA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83283"/>
    <w:multiLevelType w:val="hybridMultilevel"/>
    <w:tmpl w:val="129E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A783F"/>
    <w:multiLevelType w:val="hybridMultilevel"/>
    <w:tmpl w:val="BEEA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482198">
    <w:abstractNumId w:val="1"/>
  </w:num>
  <w:num w:numId="2" w16cid:durableId="191320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D4"/>
    <w:rsid w:val="000138CC"/>
    <w:rsid w:val="000311A4"/>
    <w:rsid w:val="000379B0"/>
    <w:rsid w:val="000617B2"/>
    <w:rsid w:val="00080E44"/>
    <w:rsid w:val="0008732E"/>
    <w:rsid w:val="000A5CA9"/>
    <w:rsid w:val="000B5CB3"/>
    <w:rsid w:val="000F40A3"/>
    <w:rsid w:val="00131EBA"/>
    <w:rsid w:val="00136048"/>
    <w:rsid w:val="0013723A"/>
    <w:rsid w:val="001445A8"/>
    <w:rsid w:val="001501A2"/>
    <w:rsid w:val="00151D8D"/>
    <w:rsid w:val="00191B6A"/>
    <w:rsid w:val="00192DD7"/>
    <w:rsid w:val="001958DC"/>
    <w:rsid w:val="001A779F"/>
    <w:rsid w:val="001D3AFA"/>
    <w:rsid w:val="00200348"/>
    <w:rsid w:val="00201434"/>
    <w:rsid w:val="002052B5"/>
    <w:rsid w:val="00212C28"/>
    <w:rsid w:val="00214480"/>
    <w:rsid w:val="00230D5C"/>
    <w:rsid w:val="002409C9"/>
    <w:rsid w:val="00245CC0"/>
    <w:rsid w:val="00262282"/>
    <w:rsid w:val="00275CFD"/>
    <w:rsid w:val="002930D7"/>
    <w:rsid w:val="002B5F8B"/>
    <w:rsid w:val="002C1E5B"/>
    <w:rsid w:val="002F5FAE"/>
    <w:rsid w:val="00303DD4"/>
    <w:rsid w:val="003B5636"/>
    <w:rsid w:val="003C2AAF"/>
    <w:rsid w:val="003C4F1D"/>
    <w:rsid w:val="003F3D1A"/>
    <w:rsid w:val="004001AD"/>
    <w:rsid w:val="004017C7"/>
    <w:rsid w:val="00420B2B"/>
    <w:rsid w:val="00422EAF"/>
    <w:rsid w:val="00437366"/>
    <w:rsid w:val="00442189"/>
    <w:rsid w:val="00444CB4"/>
    <w:rsid w:val="00450CD3"/>
    <w:rsid w:val="00451FC9"/>
    <w:rsid w:val="00454460"/>
    <w:rsid w:val="00460C5B"/>
    <w:rsid w:val="00481D97"/>
    <w:rsid w:val="004860E4"/>
    <w:rsid w:val="004B3BFB"/>
    <w:rsid w:val="004B4233"/>
    <w:rsid w:val="004B699A"/>
    <w:rsid w:val="004D687C"/>
    <w:rsid w:val="004D6B79"/>
    <w:rsid w:val="004D6B9A"/>
    <w:rsid w:val="004F4383"/>
    <w:rsid w:val="004F4E41"/>
    <w:rsid w:val="00507412"/>
    <w:rsid w:val="005149EA"/>
    <w:rsid w:val="005272B8"/>
    <w:rsid w:val="00536CF8"/>
    <w:rsid w:val="0055053D"/>
    <w:rsid w:val="005752CE"/>
    <w:rsid w:val="005B28F3"/>
    <w:rsid w:val="005D1CC3"/>
    <w:rsid w:val="005F10BC"/>
    <w:rsid w:val="005F1F9C"/>
    <w:rsid w:val="005F22D7"/>
    <w:rsid w:val="005F6C9D"/>
    <w:rsid w:val="006060D0"/>
    <w:rsid w:val="006304C7"/>
    <w:rsid w:val="0063428D"/>
    <w:rsid w:val="00637279"/>
    <w:rsid w:val="00640CA1"/>
    <w:rsid w:val="00650E2D"/>
    <w:rsid w:val="006525AD"/>
    <w:rsid w:val="00690029"/>
    <w:rsid w:val="006C61B9"/>
    <w:rsid w:val="006F0BBA"/>
    <w:rsid w:val="006F1D52"/>
    <w:rsid w:val="007038AC"/>
    <w:rsid w:val="007437FE"/>
    <w:rsid w:val="00745580"/>
    <w:rsid w:val="007566BD"/>
    <w:rsid w:val="0075685F"/>
    <w:rsid w:val="00760076"/>
    <w:rsid w:val="00761511"/>
    <w:rsid w:val="00764A1F"/>
    <w:rsid w:val="00781B29"/>
    <w:rsid w:val="00783124"/>
    <w:rsid w:val="0079235A"/>
    <w:rsid w:val="00792864"/>
    <w:rsid w:val="007A134F"/>
    <w:rsid w:val="007A4BB9"/>
    <w:rsid w:val="007B1A68"/>
    <w:rsid w:val="007D7405"/>
    <w:rsid w:val="007F7FD4"/>
    <w:rsid w:val="00803E59"/>
    <w:rsid w:val="00804CA7"/>
    <w:rsid w:val="0080704C"/>
    <w:rsid w:val="00834FD7"/>
    <w:rsid w:val="00836FCC"/>
    <w:rsid w:val="00857097"/>
    <w:rsid w:val="00886C2C"/>
    <w:rsid w:val="008959E5"/>
    <w:rsid w:val="008A2083"/>
    <w:rsid w:val="008C7D35"/>
    <w:rsid w:val="008E7362"/>
    <w:rsid w:val="008F39A5"/>
    <w:rsid w:val="0090095B"/>
    <w:rsid w:val="00902760"/>
    <w:rsid w:val="00904E85"/>
    <w:rsid w:val="0090686C"/>
    <w:rsid w:val="0094284C"/>
    <w:rsid w:val="00944942"/>
    <w:rsid w:val="00962D84"/>
    <w:rsid w:val="009A2830"/>
    <w:rsid w:val="009A7B00"/>
    <w:rsid w:val="009B7F91"/>
    <w:rsid w:val="009C12D8"/>
    <w:rsid w:val="00A028D2"/>
    <w:rsid w:val="00A03031"/>
    <w:rsid w:val="00A313C4"/>
    <w:rsid w:val="00A64698"/>
    <w:rsid w:val="00A94160"/>
    <w:rsid w:val="00AA367E"/>
    <w:rsid w:val="00AC07D5"/>
    <w:rsid w:val="00AC7882"/>
    <w:rsid w:val="00AC791C"/>
    <w:rsid w:val="00B00BF8"/>
    <w:rsid w:val="00B25C15"/>
    <w:rsid w:val="00B57BF9"/>
    <w:rsid w:val="00B60C85"/>
    <w:rsid w:val="00B671CB"/>
    <w:rsid w:val="00BA2340"/>
    <w:rsid w:val="00BD2552"/>
    <w:rsid w:val="00BD4D2D"/>
    <w:rsid w:val="00BE5CAE"/>
    <w:rsid w:val="00C12DD3"/>
    <w:rsid w:val="00C14555"/>
    <w:rsid w:val="00C27C5B"/>
    <w:rsid w:val="00C50A32"/>
    <w:rsid w:val="00C61224"/>
    <w:rsid w:val="00C7339B"/>
    <w:rsid w:val="00C74048"/>
    <w:rsid w:val="00C80B33"/>
    <w:rsid w:val="00C87F2F"/>
    <w:rsid w:val="00CA7068"/>
    <w:rsid w:val="00CC5C3E"/>
    <w:rsid w:val="00CE4F59"/>
    <w:rsid w:val="00CF65D6"/>
    <w:rsid w:val="00CF72B5"/>
    <w:rsid w:val="00D03BEA"/>
    <w:rsid w:val="00D1127E"/>
    <w:rsid w:val="00D16BC1"/>
    <w:rsid w:val="00D27ECB"/>
    <w:rsid w:val="00D353C9"/>
    <w:rsid w:val="00D441D3"/>
    <w:rsid w:val="00D61490"/>
    <w:rsid w:val="00D7178A"/>
    <w:rsid w:val="00D77862"/>
    <w:rsid w:val="00D91B73"/>
    <w:rsid w:val="00DA1343"/>
    <w:rsid w:val="00DA6ED5"/>
    <w:rsid w:val="00DB04BD"/>
    <w:rsid w:val="00DB560A"/>
    <w:rsid w:val="00DC0EEB"/>
    <w:rsid w:val="00DC5A7D"/>
    <w:rsid w:val="00DF5EEA"/>
    <w:rsid w:val="00E03AC3"/>
    <w:rsid w:val="00E04669"/>
    <w:rsid w:val="00E3330C"/>
    <w:rsid w:val="00E62678"/>
    <w:rsid w:val="00E9630B"/>
    <w:rsid w:val="00EA36D6"/>
    <w:rsid w:val="00EB59DE"/>
    <w:rsid w:val="00EB6AC5"/>
    <w:rsid w:val="00EC332E"/>
    <w:rsid w:val="00EE60A2"/>
    <w:rsid w:val="00F11A07"/>
    <w:rsid w:val="00F4065C"/>
    <w:rsid w:val="00F47294"/>
    <w:rsid w:val="00F7542E"/>
    <w:rsid w:val="00F80AFA"/>
    <w:rsid w:val="00F85A34"/>
    <w:rsid w:val="00F908C5"/>
    <w:rsid w:val="00FA063A"/>
    <w:rsid w:val="00FC531E"/>
    <w:rsid w:val="00FD1FE6"/>
    <w:rsid w:val="00FD590E"/>
    <w:rsid w:val="00FF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037D6A"/>
  <w15:chartTrackingRefBased/>
  <w15:docId w15:val="{0187108D-24A4-4F04-9162-C544B4A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FD4"/>
  </w:style>
  <w:style w:type="paragraph" w:styleId="Footer">
    <w:name w:val="footer"/>
    <w:basedOn w:val="Normal"/>
    <w:link w:val="FooterChar"/>
    <w:uiPriority w:val="99"/>
    <w:unhideWhenUsed/>
    <w:rsid w:val="007F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FD4"/>
  </w:style>
  <w:style w:type="character" w:styleId="Hyperlink">
    <w:name w:val="Hyperlink"/>
    <w:basedOn w:val="DefaultParagraphFont"/>
    <w:uiPriority w:val="99"/>
    <w:unhideWhenUsed/>
    <w:rsid w:val="007F7FD4"/>
    <w:rPr>
      <w:color w:val="0563C1" w:themeColor="hyperlink"/>
      <w:u w:val="single"/>
    </w:rPr>
  </w:style>
  <w:style w:type="paragraph" w:styleId="BalloonText">
    <w:name w:val="Balloon Text"/>
    <w:basedOn w:val="Normal"/>
    <w:link w:val="BalloonTextChar"/>
    <w:uiPriority w:val="99"/>
    <w:semiHidden/>
    <w:unhideWhenUsed/>
    <w:rsid w:val="00F85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4"/>
    <w:rPr>
      <w:rFonts w:ascii="Segoe UI" w:hAnsi="Segoe UI" w:cs="Segoe UI"/>
      <w:sz w:val="18"/>
      <w:szCs w:val="18"/>
    </w:rPr>
  </w:style>
  <w:style w:type="paragraph" w:styleId="ListParagraph">
    <w:name w:val="List Paragraph"/>
    <w:basedOn w:val="Normal"/>
    <w:uiPriority w:val="34"/>
    <w:qFormat/>
    <w:rsid w:val="00886C2C"/>
    <w:pPr>
      <w:ind w:left="720"/>
      <w:contextualSpacing/>
    </w:pPr>
  </w:style>
  <w:style w:type="paragraph" w:styleId="Revision">
    <w:name w:val="Revision"/>
    <w:hidden/>
    <w:uiPriority w:val="99"/>
    <w:semiHidden/>
    <w:rsid w:val="00A94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3899">
      <w:bodyDiv w:val="1"/>
      <w:marLeft w:val="0"/>
      <w:marRight w:val="0"/>
      <w:marTop w:val="0"/>
      <w:marBottom w:val="0"/>
      <w:divBdr>
        <w:top w:val="none" w:sz="0" w:space="0" w:color="auto"/>
        <w:left w:val="none" w:sz="0" w:space="0" w:color="auto"/>
        <w:bottom w:val="none" w:sz="0" w:space="0" w:color="auto"/>
        <w:right w:val="none" w:sz="0" w:space="0" w:color="auto"/>
      </w:divBdr>
    </w:div>
    <w:div w:id="522594409">
      <w:bodyDiv w:val="1"/>
      <w:marLeft w:val="0"/>
      <w:marRight w:val="0"/>
      <w:marTop w:val="0"/>
      <w:marBottom w:val="0"/>
      <w:divBdr>
        <w:top w:val="none" w:sz="0" w:space="0" w:color="auto"/>
        <w:left w:val="none" w:sz="0" w:space="0" w:color="auto"/>
        <w:bottom w:val="none" w:sz="0" w:space="0" w:color="auto"/>
        <w:right w:val="none" w:sz="0" w:space="0" w:color="auto"/>
      </w:divBdr>
    </w:div>
    <w:div w:id="8086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3859D-C56E-4FBB-B994-80AC5AC4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Vigil</dc:creator>
  <cp:keywords/>
  <dc:description/>
  <cp:lastModifiedBy>Ahring, Catherine, GSD</cp:lastModifiedBy>
  <cp:revision>5</cp:revision>
  <cp:lastPrinted>2022-03-28T19:56:00Z</cp:lastPrinted>
  <dcterms:created xsi:type="dcterms:W3CDTF">2023-05-03T15:11:00Z</dcterms:created>
  <dcterms:modified xsi:type="dcterms:W3CDTF">2023-05-04T20:43:00Z</dcterms:modified>
</cp:coreProperties>
</file>